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5705D" w14:textId="77777777" w:rsidR="00637AE3" w:rsidRPr="00711254" w:rsidRDefault="00637AE3" w:rsidP="00BD044C">
      <w:pPr>
        <w:jc w:val="both"/>
        <w:rPr>
          <w:b/>
          <w:bCs/>
        </w:rPr>
      </w:pPr>
    </w:p>
    <w:p w14:paraId="2E9FC000" w14:textId="77777777" w:rsidR="00627014" w:rsidRPr="00627014" w:rsidRDefault="00627014" w:rsidP="00627014">
      <w:pPr>
        <w:jc w:val="center"/>
        <w:rPr>
          <w:rFonts w:eastAsia="Aptos"/>
          <w:b/>
          <w:bCs/>
          <w:kern w:val="2"/>
          <w14:ligatures w14:val="standardContextual"/>
        </w:rPr>
      </w:pPr>
      <w:r w:rsidRPr="00627014">
        <w:rPr>
          <w:rFonts w:eastAsia="Aptos"/>
          <w:b/>
          <w:bCs/>
          <w:kern w:val="2"/>
          <w14:ligatures w14:val="standardContextual"/>
        </w:rPr>
        <w:t>VALSTYBĖS DEBESIJOS PLATFORMOS UGNIASIENIŲ PALAIKYMO</w:t>
      </w:r>
    </w:p>
    <w:p w14:paraId="44B0C9E9" w14:textId="12ACD68C" w:rsidR="00637AE3" w:rsidRPr="00711254" w:rsidRDefault="00637AE3" w:rsidP="00BD044C">
      <w:pPr>
        <w:jc w:val="center"/>
        <w:rPr>
          <w:b/>
          <w:bCs/>
        </w:rPr>
      </w:pPr>
      <w:r w:rsidRPr="00711254">
        <w:rPr>
          <w:b/>
          <w:bCs/>
        </w:rPr>
        <w:t>TECHNINĖ SPECIFIKACIJA</w:t>
      </w:r>
    </w:p>
    <w:p w14:paraId="4D3ED925" w14:textId="77777777" w:rsidR="00637AE3" w:rsidRPr="00711254" w:rsidRDefault="00637AE3" w:rsidP="00BD044C">
      <w:pPr>
        <w:jc w:val="both"/>
        <w:rPr>
          <w:lang w:eastAsia="lt-LT"/>
        </w:rPr>
      </w:pPr>
      <w:r w:rsidRPr="00711254">
        <w:tab/>
      </w:r>
    </w:p>
    <w:p w14:paraId="7F1D30B0" w14:textId="77777777" w:rsidR="00637AE3" w:rsidRPr="00711254" w:rsidRDefault="00637AE3" w:rsidP="00BD044C">
      <w:pPr>
        <w:pStyle w:val="ListParagraph"/>
        <w:numPr>
          <w:ilvl w:val="0"/>
          <w:numId w:val="12"/>
        </w:numPr>
        <w:ind w:left="0"/>
        <w:jc w:val="center"/>
        <w:rPr>
          <w:b/>
          <w:bCs/>
          <w:szCs w:val="24"/>
        </w:rPr>
      </w:pPr>
      <w:r w:rsidRPr="00711254">
        <w:rPr>
          <w:b/>
          <w:bCs/>
          <w:szCs w:val="24"/>
        </w:rPr>
        <w:t>BENDRA INFORMACIJA</w:t>
      </w:r>
    </w:p>
    <w:p w14:paraId="1DE1BE62" w14:textId="77777777" w:rsidR="00637AE3" w:rsidRPr="00711254" w:rsidRDefault="00637AE3" w:rsidP="00BD044C">
      <w:pPr>
        <w:jc w:val="center"/>
        <w:rPr>
          <w:b/>
          <w:bCs/>
        </w:rPr>
      </w:pPr>
    </w:p>
    <w:p w14:paraId="0EB0B55A" w14:textId="5D48BE21" w:rsidR="005F1BCA" w:rsidRDefault="005F1BCA" w:rsidP="00BD044C">
      <w:pPr>
        <w:pStyle w:val="paragraph"/>
        <w:numPr>
          <w:ilvl w:val="1"/>
          <w:numId w:val="13"/>
        </w:numPr>
        <w:spacing w:before="0" w:beforeAutospacing="0" w:after="0" w:afterAutospacing="0"/>
        <w:ind w:left="0" w:firstLine="567"/>
        <w:jc w:val="both"/>
        <w:textAlignment w:val="baseline"/>
        <w:rPr>
          <w:rStyle w:val="eop"/>
          <w:rFonts w:eastAsiaTheme="majorEastAsia"/>
        </w:rPr>
      </w:pPr>
      <w:r>
        <w:rPr>
          <w:rStyle w:val="normaltextrun"/>
          <w:rFonts w:eastAsiaTheme="majorEastAsia"/>
        </w:rPr>
        <w:t>Valstybės skaitmeninių sprendimų agentūra (toliau – VSSA arba Perkančioji organizacija), vykdydama Lietuvos Respublikos Vyriausybės 2015 m. gegužės 13 d. nutarimą Nr. 498 „Dėl valstybės informacinių išteklių infrastruktūros konsolidavimo ir jos valdymo optimizavimo“ (aktuali redakcija), įgyvendino 2014–2020 metų Europos Sąjungos fondų investicijų veiksmų programos 2 prioriteto „Informacinės visuomenės skatinimas“ priemonės Nr. J06-CPVA-V „IRT infrastruktūros optimizavimas ir sauga“ lėšomis finansuojamą investicijų projektą „Valstybės debesijos paslaugų teikimo infrastruktūros sukūrimas“ (toliau – Projektas). Projekto tikslas – sukurti ir įdiegti valstybės debesijos paslaugų teikimo veiklai reikalingą informacinių ir ryšių technologijų (IRT) infrastruktūrą ir suformuoti žmogiškuosius išteklius, reikalingus valstybės debesijos paslaugoms teikti.</w:t>
      </w:r>
      <w:r>
        <w:rPr>
          <w:rStyle w:val="eop"/>
          <w:rFonts w:eastAsiaTheme="majorEastAsia"/>
        </w:rPr>
        <w:t> </w:t>
      </w:r>
    </w:p>
    <w:p w14:paraId="2C29FF7C" w14:textId="77777777" w:rsidR="005F1BCA" w:rsidRDefault="005F1BCA" w:rsidP="009D3AC4">
      <w:pPr>
        <w:pStyle w:val="paragraph"/>
        <w:numPr>
          <w:ilvl w:val="1"/>
          <w:numId w:val="13"/>
        </w:numPr>
        <w:tabs>
          <w:tab w:val="left" w:pos="1134"/>
        </w:tabs>
        <w:spacing w:before="0" w:beforeAutospacing="0" w:after="0" w:afterAutospacing="0"/>
        <w:ind w:left="0" w:firstLine="567"/>
        <w:jc w:val="both"/>
        <w:textAlignment w:val="baseline"/>
      </w:pPr>
      <w:r>
        <w:rPr>
          <w:rStyle w:val="normaltextrun"/>
          <w:rFonts w:eastAsiaTheme="majorEastAsia"/>
        </w:rPr>
        <w:t>Projekto įgyvendinimo metu buvo:</w:t>
      </w:r>
      <w:r>
        <w:rPr>
          <w:rStyle w:val="eop"/>
          <w:rFonts w:eastAsiaTheme="majorEastAsia"/>
        </w:rPr>
        <w:t> </w:t>
      </w:r>
    </w:p>
    <w:p w14:paraId="623AFDF4" w14:textId="77777777" w:rsidR="005F1BCA" w:rsidRDefault="005F1BCA" w:rsidP="009D3AC4">
      <w:pPr>
        <w:pStyle w:val="paragraph"/>
        <w:tabs>
          <w:tab w:val="left" w:pos="1134"/>
        </w:tabs>
        <w:spacing w:before="0" w:beforeAutospacing="0" w:after="0" w:afterAutospacing="0"/>
        <w:ind w:firstLine="555"/>
        <w:jc w:val="both"/>
        <w:textAlignment w:val="baseline"/>
      </w:pPr>
      <w:r>
        <w:rPr>
          <w:rStyle w:val="normaltextrun"/>
          <w:rFonts w:eastAsiaTheme="majorEastAsia"/>
        </w:rPr>
        <w:t>I.2.1.</w:t>
      </w:r>
      <w:r>
        <w:rPr>
          <w:rStyle w:val="tabchar"/>
          <w:rFonts w:ascii="Calibri" w:eastAsiaTheme="majorEastAsia" w:hAnsi="Calibri" w:cs="Calibri"/>
        </w:rPr>
        <w:tab/>
      </w:r>
      <w:r>
        <w:rPr>
          <w:rStyle w:val="normaltextrun"/>
          <w:rFonts w:eastAsiaTheme="majorEastAsia"/>
        </w:rPr>
        <w:t>parengta detali loginė debesijos paslaugų teikimo informacinių technologijų (toliau – IT) infrastruktūros architektūra (su dokumentu galima susipažinti adresu:</w:t>
      </w:r>
      <w:hyperlink r:id="rId11" w:tgtFrame="_blank" w:history="1">
        <w:r>
          <w:rPr>
            <w:rStyle w:val="normaltextrun"/>
            <w:rFonts w:eastAsiaTheme="majorEastAsia"/>
            <w:color w:val="0000FF"/>
            <w:u w:val="single"/>
          </w:rPr>
          <w:t>https://vssa.lrv.lt/uploads/ivpk/documents/files/IT%20konsolidavimas/IVPK_login%C4%97_Debesijos_paslaug%C5%B3_teikimo_IT_infrastrukt%C5%ABros_architekt%C5%ABra_v9_0.pdf</w:t>
        </w:r>
      </w:hyperlink>
      <w:r>
        <w:rPr>
          <w:rStyle w:val="normaltextrun"/>
          <w:rFonts w:eastAsiaTheme="majorEastAsia"/>
        </w:rPr>
        <w:t>; </w:t>
      </w:r>
      <w:r>
        <w:rPr>
          <w:rStyle w:val="eop"/>
          <w:rFonts w:eastAsiaTheme="majorEastAsia"/>
        </w:rPr>
        <w:t> </w:t>
      </w:r>
    </w:p>
    <w:p w14:paraId="0C2D658A" w14:textId="77777777" w:rsidR="005F1BCA" w:rsidRDefault="005F1BCA" w:rsidP="00BD044C">
      <w:pPr>
        <w:pStyle w:val="paragraph"/>
        <w:spacing w:before="0" w:beforeAutospacing="0" w:after="0" w:afterAutospacing="0"/>
        <w:ind w:firstLine="555"/>
        <w:jc w:val="both"/>
        <w:textAlignment w:val="baseline"/>
      </w:pPr>
      <w:r>
        <w:rPr>
          <w:rStyle w:val="normaltextrun"/>
          <w:rFonts w:eastAsiaTheme="majorEastAsia"/>
        </w:rPr>
        <w:t>I.2.2.</w:t>
      </w:r>
      <w:r>
        <w:rPr>
          <w:rStyle w:val="tabchar"/>
          <w:rFonts w:ascii="Calibri" w:eastAsiaTheme="majorEastAsia" w:hAnsi="Calibri" w:cs="Calibri"/>
        </w:rPr>
        <w:tab/>
      </w:r>
      <w:r>
        <w:rPr>
          <w:rStyle w:val="normaltextrun"/>
          <w:rFonts w:eastAsiaTheme="majorEastAsia"/>
        </w:rPr>
        <w:t>įsigyta ir parengta Projekte numatyta techninė įranga bei saugos sprendimo techninės priemonės debesijos paslaugų teikimui;</w:t>
      </w:r>
      <w:r>
        <w:rPr>
          <w:rStyle w:val="eop"/>
          <w:rFonts w:eastAsiaTheme="majorEastAsia"/>
        </w:rPr>
        <w:t> </w:t>
      </w:r>
    </w:p>
    <w:p w14:paraId="449D2830" w14:textId="77777777" w:rsidR="005F1BCA" w:rsidRDefault="005F1BCA" w:rsidP="00BD044C">
      <w:pPr>
        <w:pStyle w:val="paragraph"/>
        <w:spacing w:before="0" w:beforeAutospacing="0" w:after="0" w:afterAutospacing="0"/>
        <w:ind w:firstLine="555"/>
        <w:jc w:val="both"/>
        <w:textAlignment w:val="baseline"/>
      </w:pPr>
      <w:r>
        <w:rPr>
          <w:rStyle w:val="normaltextrun"/>
          <w:rFonts w:eastAsiaTheme="majorEastAsia"/>
        </w:rPr>
        <w:t>I.2.3.</w:t>
      </w:r>
      <w:r>
        <w:rPr>
          <w:rStyle w:val="tabchar"/>
          <w:rFonts w:ascii="Calibri" w:eastAsiaTheme="majorEastAsia" w:hAnsi="Calibri" w:cs="Calibri"/>
        </w:rPr>
        <w:tab/>
      </w:r>
      <w:r>
        <w:rPr>
          <w:rStyle w:val="normaltextrun"/>
          <w:rFonts w:eastAsiaTheme="majorEastAsia"/>
        </w:rPr>
        <w:t>sukurtos ir įdiegtos debesijos paslaugų teikimo valdymo platforma ir debesijos paslaugų teikimui reikalingos priemonės;</w:t>
      </w:r>
      <w:r>
        <w:rPr>
          <w:rStyle w:val="eop"/>
          <w:rFonts w:eastAsiaTheme="majorEastAsia"/>
        </w:rPr>
        <w:t> </w:t>
      </w:r>
    </w:p>
    <w:p w14:paraId="5C1B9719" w14:textId="77777777" w:rsidR="005F1BCA" w:rsidRDefault="005F1BCA" w:rsidP="00BD044C">
      <w:pPr>
        <w:pStyle w:val="paragraph"/>
        <w:spacing w:before="0" w:beforeAutospacing="0" w:after="0" w:afterAutospacing="0"/>
        <w:ind w:firstLine="555"/>
        <w:jc w:val="both"/>
        <w:textAlignment w:val="baseline"/>
      </w:pPr>
      <w:r>
        <w:rPr>
          <w:rStyle w:val="normaltextrun"/>
          <w:rFonts w:eastAsiaTheme="majorEastAsia"/>
        </w:rPr>
        <w:t>I.2.4.</w:t>
      </w:r>
      <w:r>
        <w:rPr>
          <w:rStyle w:val="tabchar"/>
          <w:rFonts w:ascii="Calibri" w:eastAsiaTheme="majorEastAsia" w:hAnsi="Calibri" w:cs="Calibri"/>
        </w:rPr>
        <w:tab/>
      </w:r>
      <w:r>
        <w:rPr>
          <w:rStyle w:val="normaltextrun"/>
          <w:rFonts w:eastAsiaTheme="majorEastAsia"/>
        </w:rPr>
        <w:t>patalpinta dalis Valstybės informacinių išteklių infrastruktūros debesijos paslaugų teikimo IT infrastruktūroje, įgalinus jų veikimą ir tvarkymą naudojant debesijos paslaugas;</w:t>
      </w:r>
      <w:r>
        <w:rPr>
          <w:rStyle w:val="eop"/>
          <w:rFonts w:eastAsiaTheme="majorEastAsia"/>
        </w:rPr>
        <w:t> </w:t>
      </w:r>
    </w:p>
    <w:p w14:paraId="298075DF" w14:textId="51243E28" w:rsidR="005F1BCA" w:rsidRDefault="005F1BCA" w:rsidP="00BD044C">
      <w:pPr>
        <w:pStyle w:val="paragraph"/>
        <w:spacing w:before="0" w:beforeAutospacing="0" w:after="0" w:afterAutospacing="0"/>
        <w:ind w:firstLine="555"/>
        <w:jc w:val="both"/>
        <w:textAlignment w:val="baseline"/>
      </w:pPr>
      <w:r>
        <w:rPr>
          <w:rStyle w:val="normaltextrun"/>
          <w:rFonts w:eastAsiaTheme="majorEastAsia"/>
        </w:rPr>
        <w:t>I.2.5.</w:t>
      </w:r>
      <w:r>
        <w:rPr>
          <w:rStyle w:val="tabchar"/>
          <w:rFonts w:ascii="Calibri" w:eastAsiaTheme="majorEastAsia" w:hAnsi="Calibri" w:cs="Calibri"/>
        </w:rPr>
        <w:tab/>
      </w:r>
      <w:r>
        <w:rPr>
          <w:rStyle w:val="normaltextrun"/>
          <w:rFonts w:eastAsiaTheme="majorEastAsia"/>
        </w:rPr>
        <w:t xml:space="preserve">suteiktos ir sustiprintos </w:t>
      </w:r>
      <w:r w:rsidR="00E23966">
        <w:rPr>
          <w:rStyle w:val="normaltextrun"/>
          <w:rFonts w:eastAsiaTheme="majorEastAsia"/>
        </w:rPr>
        <w:t>VSSA</w:t>
      </w:r>
      <w:r>
        <w:rPr>
          <w:rStyle w:val="normaltextrun"/>
          <w:rFonts w:eastAsiaTheme="majorEastAsia"/>
        </w:rPr>
        <w:t xml:space="preserve"> institucinių ir žmogiškųjų išteklių žinios, gebėjimai bei kompetencijos, reikalingos teikti Debesijos paslaugas vadovaujantis pasaulyje pripažintomis metodikomis ir gerosiomis praktikomis;</w:t>
      </w:r>
      <w:r>
        <w:rPr>
          <w:rStyle w:val="eop"/>
          <w:rFonts w:eastAsiaTheme="majorEastAsia"/>
        </w:rPr>
        <w:t> </w:t>
      </w:r>
    </w:p>
    <w:p w14:paraId="4036B30B" w14:textId="77777777" w:rsidR="005F1BCA" w:rsidRDefault="005F1BCA" w:rsidP="00BD044C">
      <w:pPr>
        <w:pStyle w:val="paragraph"/>
        <w:spacing w:before="0" w:beforeAutospacing="0" w:after="0" w:afterAutospacing="0"/>
        <w:ind w:firstLine="555"/>
        <w:jc w:val="both"/>
        <w:textAlignment w:val="baseline"/>
      </w:pPr>
      <w:r>
        <w:rPr>
          <w:rStyle w:val="normaltextrun"/>
          <w:rFonts w:eastAsiaTheme="majorEastAsia"/>
        </w:rPr>
        <w:t>I.2.6.</w:t>
      </w:r>
      <w:r>
        <w:rPr>
          <w:rStyle w:val="tabchar"/>
          <w:rFonts w:ascii="Calibri" w:eastAsiaTheme="majorEastAsia" w:hAnsi="Calibri" w:cs="Calibri"/>
        </w:rPr>
        <w:tab/>
      </w:r>
      <w:r>
        <w:rPr>
          <w:rStyle w:val="normaltextrun"/>
          <w:rFonts w:eastAsiaTheme="majorEastAsia"/>
        </w:rPr>
        <w:t>parengtos priemonės Projekto įgyvendinimui ir tęstinumui užtikrinti.</w:t>
      </w:r>
      <w:r>
        <w:rPr>
          <w:rStyle w:val="eop"/>
          <w:rFonts w:eastAsiaTheme="majorEastAsia"/>
        </w:rPr>
        <w:t> </w:t>
      </w:r>
    </w:p>
    <w:p w14:paraId="48D6010F" w14:textId="6D6C45D4" w:rsidR="004C3B2C" w:rsidRDefault="00C73408" w:rsidP="00BD044C">
      <w:pPr>
        <w:pStyle w:val="paragraph"/>
        <w:numPr>
          <w:ilvl w:val="1"/>
          <w:numId w:val="13"/>
        </w:numPr>
        <w:spacing w:before="0" w:beforeAutospacing="0" w:after="0" w:afterAutospacing="0"/>
        <w:ind w:left="0" w:firstLine="567"/>
        <w:jc w:val="both"/>
        <w:textAlignment w:val="baseline"/>
        <w:rPr>
          <w:rStyle w:val="normaltextrun"/>
          <w:rFonts w:eastAsiaTheme="majorEastAsia"/>
        </w:rPr>
      </w:pPr>
      <w:r>
        <w:rPr>
          <w:rStyle w:val="normaltextrun"/>
          <w:rFonts w:eastAsiaTheme="majorEastAsia"/>
        </w:rPr>
        <w:t xml:space="preserve">Projekto metu </w:t>
      </w:r>
      <w:r w:rsidR="007856A9">
        <w:rPr>
          <w:rStyle w:val="normaltextrun"/>
          <w:rFonts w:eastAsiaTheme="majorEastAsia"/>
        </w:rPr>
        <w:t xml:space="preserve">debesijos paslaugų teikimui </w:t>
      </w:r>
      <w:r w:rsidR="00315CA9">
        <w:rPr>
          <w:rStyle w:val="normaltextrun"/>
          <w:rFonts w:eastAsiaTheme="majorEastAsia"/>
        </w:rPr>
        <w:t>įsigytai techninei bei programinei įrangai</w:t>
      </w:r>
      <w:r w:rsidR="008C3B60">
        <w:rPr>
          <w:rStyle w:val="normaltextrun"/>
          <w:rFonts w:eastAsiaTheme="majorEastAsia"/>
        </w:rPr>
        <w:t xml:space="preserve">, pasibaigus jos garantiniam laikotarpiui VSSA turi užtikrinti </w:t>
      </w:r>
      <w:r w:rsidR="0007320C">
        <w:rPr>
          <w:rStyle w:val="normaltextrun"/>
          <w:rFonts w:eastAsiaTheme="majorEastAsia"/>
        </w:rPr>
        <w:t xml:space="preserve">techninės bei programinės įrangos palaikymo tęstinumą. </w:t>
      </w:r>
      <w:r w:rsidR="0007320C" w:rsidRPr="00A34D11">
        <w:rPr>
          <w:rStyle w:val="normaltextrun"/>
          <w:rFonts w:eastAsiaTheme="majorEastAsia"/>
          <w:b/>
          <w:bCs/>
        </w:rPr>
        <w:t xml:space="preserve">Tuo tikslu šio pirkimo metu </w:t>
      </w:r>
      <w:r w:rsidR="000B24E8" w:rsidRPr="00A34D11">
        <w:rPr>
          <w:rStyle w:val="normaltextrun"/>
          <w:rFonts w:eastAsiaTheme="majorEastAsia"/>
          <w:b/>
          <w:bCs/>
        </w:rPr>
        <w:t>valstybės biudžeto lėtomis perkamas turimų Valstybės debesijos platformos ugniasienių palaikymas</w:t>
      </w:r>
      <w:r w:rsidR="000B24E8">
        <w:rPr>
          <w:rStyle w:val="normaltextrun"/>
          <w:rFonts w:eastAsiaTheme="majorEastAsia"/>
        </w:rPr>
        <w:t>.</w:t>
      </w:r>
    </w:p>
    <w:p w14:paraId="0D7F8E55" w14:textId="2FF6737B" w:rsidR="005F1BCA" w:rsidRPr="00FA1D67" w:rsidRDefault="000B24E8" w:rsidP="00BD044C">
      <w:pPr>
        <w:pStyle w:val="paragraph"/>
        <w:numPr>
          <w:ilvl w:val="1"/>
          <w:numId w:val="13"/>
        </w:numPr>
        <w:spacing w:before="0" w:beforeAutospacing="0" w:after="0" w:afterAutospacing="0"/>
        <w:ind w:left="0" w:firstLine="567"/>
        <w:jc w:val="both"/>
        <w:textAlignment w:val="baseline"/>
        <w:rPr>
          <w:rStyle w:val="normaltextrun"/>
          <w:rFonts w:eastAsiaTheme="majorEastAsia"/>
        </w:rPr>
      </w:pPr>
      <w:r>
        <w:rPr>
          <w:rStyle w:val="normaltextrun"/>
          <w:rFonts w:eastAsiaTheme="majorEastAsia"/>
        </w:rPr>
        <w:t>Taip pat š</w:t>
      </w:r>
      <w:r w:rsidR="005F1BCA">
        <w:rPr>
          <w:rStyle w:val="normaltextrun"/>
          <w:rFonts w:eastAsiaTheme="majorEastAsia"/>
        </w:rPr>
        <w:t xml:space="preserve">iuo metu Perkančioji organizacija vykdo Projekto metu sukurtos, centralizuotai valdomos (konsoliduotos) IRT infrastruktūros plėtrą, kuri numatyta įgyvendinant projektą „Valstybės informacinių technologijų valdymo pertvarka“, projekto kodas Nr. </w:t>
      </w:r>
      <w:r w:rsidR="005F1BCA" w:rsidRPr="00FA1D67">
        <w:rPr>
          <w:rStyle w:val="normaltextrun"/>
          <w:rFonts w:eastAsiaTheme="majorEastAsia"/>
        </w:rPr>
        <w:t>02-097-P-0001</w:t>
      </w:r>
      <w:r w:rsidR="00FA1D67">
        <w:rPr>
          <w:rStyle w:val="normaltextrun"/>
          <w:rFonts w:eastAsiaTheme="majorEastAsia"/>
        </w:rPr>
        <w:t>:</w:t>
      </w:r>
    </w:p>
    <w:p w14:paraId="7184047B" w14:textId="07132C8B" w:rsidR="005F1BCA" w:rsidRDefault="005F1BCA" w:rsidP="00BD044C">
      <w:pPr>
        <w:pStyle w:val="paragraph"/>
        <w:numPr>
          <w:ilvl w:val="2"/>
          <w:numId w:val="12"/>
        </w:numPr>
        <w:spacing w:before="0" w:beforeAutospacing="0" w:after="0" w:afterAutospacing="0"/>
        <w:ind w:left="0" w:firstLine="567"/>
        <w:jc w:val="both"/>
        <w:textAlignment w:val="baseline"/>
      </w:pPr>
      <w:r>
        <w:rPr>
          <w:rStyle w:val="normaltextrun"/>
          <w:rFonts w:eastAsiaTheme="majorEastAsia"/>
        </w:rPr>
        <w:t>Tarnybinių stočių ir tinklo virtualizacijos platformos esamų licencijų palaikymo ir papildomų (plėtros) licencijų pirkimas – atlikta;</w:t>
      </w:r>
      <w:r>
        <w:rPr>
          <w:rStyle w:val="eop"/>
          <w:rFonts w:eastAsiaTheme="majorEastAsia"/>
        </w:rPr>
        <w:t> </w:t>
      </w:r>
    </w:p>
    <w:p w14:paraId="70ACC5F6" w14:textId="77777777" w:rsidR="005F1BCA" w:rsidRPr="00727475" w:rsidRDefault="005F1BCA" w:rsidP="00BD044C">
      <w:pPr>
        <w:pStyle w:val="paragraph"/>
        <w:numPr>
          <w:ilvl w:val="2"/>
          <w:numId w:val="12"/>
        </w:numPr>
        <w:spacing w:before="0" w:beforeAutospacing="0" w:after="0" w:afterAutospacing="0"/>
        <w:ind w:left="0" w:firstLine="567"/>
        <w:jc w:val="both"/>
        <w:textAlignment w:val="baseline"/>
        <w:rPr>
          <w:rStyle w:val="normaltextrun"/>
          <w:rFonts w:eastAsiaTheme="majorEastAsia"/>
        </w:rPr>
      </w:pPr>
      <w:r>
        <w:rPr>
          <w:rStyle w:val="normaltextrun"/>
          <w:rFonts w:eastAsiaTheme="majorEastAsia"/>
        </w:rPr>
        <w:t>Microsoft platformos (operacinių sistemų ir DBVS) esamų licencijų palaikymo ir papildomų (plėtros) licencijų pirkimas – atlikta;</w:t>
      </w:r>
      <w:r w:rsidRPr="00727475">
        <w:rPr>
          <w:rStyle w:val="normaltextrun"/>
          <w:rFonts w:eastAsiaTheme="majorEastAsia"/>
        </w:rPr>
        <w:t> </w:t>
      </w:r>
    </w:p>
    <w:p w14:paraId="2F336222" w14:textId="77777777" w:rsidR="005F1BCA" w:rsidRPr="00727475" w:rsidRDefault="005F1BCA" w:rsidP="00BD044C">
      <w:pPr>
        <w:pStyle w:val="paragraph"/>
        <w:numPr>
          <w:ilvl w:val="2"/>
          <w:numId w:val="12"/>
        </w:numPr>
        <w:spacing w:before="0" w:beforeAutospacing="0" w:after="0" w:afterAutospacing="0"/>
        <w:ind w:left="0" w:firstLine="567"/>
        <w:jc w:val="both"/>
        <w:textAlignment w:val="baseline"/>
        <w:rPr>
          <w:rStyle w:val="normaltextrun"/>
          <w:rFonts w:eastAsiaTheme="majorEastAsia"/>
        </w:rPr>
      </w:pPr>
      <w:proofErr w:type="spellStart"/>
      <w:r>
        <w:rPr>
          <w:rStyle w:val="normaltextrun"/>
          <w:rFonts w:eastAsiaTheme="majorEastAsia"/>
        </w:rPr>
        <w:t>Oracle</w:t>
      </w:r>
      <w:proofErr w:type="spellEnd"/>
      <w:r>
        <w:rPr>
          <w:rStyle w:val="normaltextrun"/>
          <w:rFonts w:eastAsiaTheme="majorEastAsia"/>
        </w:rPr>
        <w:t xml:space="preserve"> (DBVS) platformos esamų licencijų palaikymo ir papildomų (plėtros) licencijų pirkimas – atlikta;</w:t>
      </w:r>
      <w:r w:rsidRPr="00727475">
        <w:rPr>
          <w:rStyle w:val="normaltextrun"/>
          <w:rFonts w:eastAsiaTheme="majorEastAsia"/>
        </w:rPr>
        <w:t> </w:t>
      </w:r>
    </w:p>
    <w:p w14:paraId="61487E41" w14:textId="77777777" w:rsidR="005F1BCA" w:rsidRPr="00727475" w:rsidRDefault="005F1BCA" w:rsidP="00BD044C">
      <w:pPr>
        <w:pStyle w:val="paragraph"/>
        <w:numPr>
          <w:ilvl w:val="2"/>
          <w:numId w:val="12"/>
        </w:numPr>
        <w:spacing w:before="0" w:beforeAutospacing="0" w:after="0" w:afterAutospacing="0"/>
        <w:ind w:left="0" w:firstLine="567"/>
        <w:jc w:val="both"/>
        <w:textAlignment w:val="baseline"/>
        <w:rPr>
          <w:rStyle w:val="normaltextrun"/>
          <w:rFonts w:eastAsiaTheme="majorEastAsia"/>
        </w:rPr>
      </w:pPr>
      <w:r>
        <w:rPr>
          <w:rStyle w:val="normaltextrun"/>
          <w:rFonts w:eastAsiaTheme="majorEastAsia"/>
        </w:rPr>
        <w:t>Linux platformos esamų licencijų palaikymo ir papildomų (plėtros) licencijų pirkimas - atlikta;</w:t>
      </w:r>
      <w:r w:rsidRPr="00727475">
        <w:rPr>
          <w:rStyle w:val="normaltextrun"/>
          <w:rFonts w:eastAsiaTheme="majorEastAsia"/>
        </w:rPr>
        <w:t> </w:t>
      </w:r>
    </w:p>
    <w:p w14:paraId="35205D87" w14:textId="77777777" w:rsidR="005F1BCA" w:rsidRPr="00727475" w:rsidRDefault="005F1BCA" w:rsidP="00BD044C">
      <w:pPr>
        <w:pStyle w:val="paragraph"/>
        <w:numPr>
          <w:ilvl w:val="2"/>
          <w:numId w:val="12"/>
        </w:numPr>
        <w:spacing w:before="0" w:beforeAutospacing="0" w:after="0" w:afterAutospacing="0"/>
        <w:ind w:left="0" w:firstLine="567"/>
        <w:jc w:val="both"/>
        <w:textAlignment w:val="baseline"/>
        <w:rPr>
          <w:rStyle w:val="normaltextrun"/>
          <w:rFonts w:eastAsiaTheme="majorEastAsia"/>
        </w:rPr>
      </w:pPr>
      <w:r>
        <w:rPr>
          <w:rStyle w:val="normaltextrun"/>
          <w:rFonts w:eastAsiaTheme="majorEastAsia"/>
        </w:rPr>
        <w:t>Tarnybinių stočių sprendimo plėtros pirkimas – atlikta;</w:t>
      </w:r>
      <w:r w:rsidRPr="00727475">
        <w:rPr>
          <w:rStyle w:val="normaltextrun"/>
          <w:rFonts w:eastAsiaTheme="majorEastAsia"/>
        </w:rPr>
        <w:t> </w:t>
      </w:r>
    </w:p>
    <w:p w14:paraId="35B0DCAF" w14:textId="0715437D" w:rsidR="005F1BCA" w:rsidRPr="00727475" w:rsidRDefault="005F1BCA" w:rsidP="00BD044C">
      <w:pPr>
        <w:pStyle w:val="paragraph"/>
        <w:numPr>
          <w:ilvl w:val="2"/>
          <w:numId w:val="12"/>
        </w:numPr>
        <w:spacing w:before="0" w:beforeAutospacing="0" w:after="0" w:afterAutospacing="0"/>
        <w:ind w:left="0" w:firstLine="567"/>
        <w:jc w:val="both"/>
        <w:textAlignment w:val="baseline"/>
        <w:rPr>
          <w:rStyle w:val="normaltextrun"/>
          <w:rFonts w:eastAsiaTheme="majorEastAsia"/>
        </w:rPr>
      </w:pPr>
      <w:r>
        <w:rPr>
          <w:rStyle w:val="normaltextrun"/>
          <w:rFonts w:eastAsiaTheme="majorEastAsia"/>
        </w:rPr>
        <w:t>Rezervinio duomenų kopijavimo ir atstatymo sprendimo plėtros pirkimas - vykdoma</w:t>
      </w:r>
      <w:r w:rsidRPr="00727475">
        <w:rPr>
          <w:rStyle w:val="normaltextrun"/>
          <w:rFonts w:eastAsiaTheme="majorEastAsia"/>
        </w:rPr>
        <w:t>; </w:t>
      </w:r>
    </w:p>
    <w:p w14:paraId="5D0EFAD7" w14:textId="77777777" w:rsidR="005F1BCA" w:rsidRPr="00727475" w:rsidRDefault="005F1BCA" w:rsidP="00BD044C">
      <w:pPr>
        <w:pStyle w:val="paragraph"/>
        <w:numPr>
          <w:ilvl w:val="2"/>
          <w:numId w:val="12"/>
        </w:numPr>
        <w:spacing w:before="0" w:beforeAutospacing="0" w:after="0" w:afterAutospacing="0"/>
        <w:ind w:left="0" w:firstLine="567"/>
        <w:jc w:val="both"/>
        <w:textAlignment w:val="baseline"/>
        <w:rPr>
          <w:rStyle w:val="normaltextrun"/>
          <w:rFonts w:eastAsiaTheme="majorEastAsia"/>
        </w:rPr>
      </w:pPr>
      <w:r>
        <w:rPr>
          <w:rStyle w:val="normaltextrun"/>
          <w:rFonts w:eastAsiaTheme="majorEastAsia"/>
        </w:rPr>
        <w:t>Duomenų saugyklų sprendimo plėtros pirkimas – vykdoma;</w:t>
      </w:r>
      <w:r w:rsidRPr="00727475">
        <w:rPr>
          <w:rStyle w:val="normaltextrun"/>
          <w:rFonts w:eastAsiaTheme="majorEastAsia"/>
        </w:rPr>
        <w:t> </w:t>
      </w:r>
    </w:p>
    <w:p w14:paraId="22B9FF12" w14:textId="77777777" w:rsidR="005F1BCA" w:rsidRPr="00727475" w:rsidRDefault="005F1BCA" w:rsidP="00BD044C">
      <w:pPr>
        <w:pStyle w:val="paragraph"/>
        <w:numPr>
          <w:ilvl w:val="2"/>
          <w:numId w:val="12"/>
        </w:numPr>
        <w:spacing w:before="0" w:beforeAutospacing="0" w:after="0" w:afterAutospacing="0"/>
        <w:ind w:left="0" w:firstLine="567"/>
        <w:jc w:val="both"/>
        <w:textAlignment w:val="baseline"/>
        <w:rPr>
          <w:rStyle w:val="normaltextrun"/>
          <w:rFonts w:eastAsiaTheme="majorEastAsia"/>
        </w:rPr>
      </w:pPr>
      <w:r>
        <w:rPr>
          <w:rStyle w:val="normaltextrun"/>
          <w:rFonts w:eastAsiaTheme="majorEastAsia"/>
        </w:rPr>
        <w:t>Objektinio tipo duomenų saugyklų pirkimas – atlikta;</w:t>
      </w:r>
      <w:r w:rsidRPr="00727475">
        <w:rPr>
          <w:rStyle w:val="normaltextrun"/>
          <w:rFonts w:eastAsiaTheme="majorEastAsia"/>
        </w:rPr>
        <w:t> </w:t>
      </w:r>
    </w:p>
    <w:p w14:paraId="547B1DC5" w14:textId="77777777" w:rsidR="005F1BCA" w:rsidRPr="00446AFD" w:rsidRDefault="005F1BCA" w:rsidP="00BD044C">
      <w:pPr>
        <w:pStyle w:val="paragraph"/>
        <w:numPr>
          <w:ilvl w:val="2"/>
          <w:numId w:val="12"/>
        </w:numPr>
        <w:spacing w:before="0" w:beforeAutospacing="0" w:after="0" w:afterAutospacing="0"/>
        <w:ind w:left="0" w:firstLine="567"/>
        <w:jc w:val="both"/>
        <w:textAlignment w:val="baseline"/>
        <w:rPr>
          <w:rStyle w:val="normaltextrun"/>
          <w:rFonts w:eastAsiaTheme="majorEastAsia"/>
        </w:rPr>
      </w:pPr>
      <w:r w:rsidRPr="00446AFD">
        <w:rPr>
          <w:rStyle w:val="normaltextrun"/>
          <w:rFonts w:eastAsiaTheme="majorEastAsia"/>
        </w:rPr>
        <w:lastRenderedPageBreak/>
        <w:t>Tinklo įrangos sprendimo plėtros pirkimas – vykdoma; </w:t>
      </w:r>
    </w:p>
    <w:p w14:paraId="1231EC4E" w14:textId="0954185E" w:rsidR="005F1BCA" w:rsidRPr="00446AFD" w:rsidRDefault="005F1BCA" w:rsidP="00BD044C">
      <w:pPr>
        <w:pStyle w:val="paragraph"/>
        <w:numPr>
          <w:ilvl w:val="2"/>
          <w:numId w:val="12"/>
        </w:numPr>
        <w:spacing w:before="0" w:beforeAutospacing="0" w:after="0" w:afterAutospacing="0"/>
        <w:ind w:left="0" w:firstLine="567"/>
        <w:jc w:val="both"/>
        <w:textAlignment w:val="baseline"/>
        <w:rPr>
          <w:rStyle w:val="normaltextrun"/>
          <w:rFonts w:eastAsiaTheme="majorEastAsia"/>
        </w:rPr>
      </w:pPr>
      <w:r w:rsidRPr="009970D4">
        <w:rPr>
          <w:rStyle w:val="normaltextrun"/>
          <w:rFonts w:eastAsiaTheme="majorEastAsia"/>
        </w:rPr>
        <w:t>Saugos sprendimų plėtros pirkimas</w:t>
      </w:r>
      <w:r w:rsidR="00727475" w:rsidRPr="009970D4">
        <w:rPr>
          <w:rStyle w:val="normaltextrun"/>
          <w:rFonts w:eastAsiaTheme="majorEastAsia"/>
        </w:rPr>
        <w:t xml:space="preserve"> – </w:t>
      </w:r>
      <w:r w:rsidR="002954D0">
        <w:rPr>
          <w:rStyle w:val="normaltextrun"/>
          <w:rFonts w:eastAsiaTheme="majorEastAsia"/>
        </w:rPr>
        <w:t>vykdoma</w:t>
      </w:r>
      <w:r w:rsidRPr="00446AFD">
        <w:rPr>
          <w:rStyle w:val="normaltextrun"/>
          <w:rFonts w:eastAsiaTheme="majorEastAsia"/>
        </w:rPr>
        <w:t>; </w:t>
      </w:r>
    </w:p>
    <w:p w14:paraId="204328BB" w14:textId="77777777" w:rsidR="005F1BCA" w:rsidRPr="00727475" w:rsidRDefault="005F1BCA" w:rsidP="00BD044C">
      <w:pPr>
        <w:pStyle w:val="paragraph"/>
        <w:numPr>
          <w:ilvl w:val="2"/>
          <w:numId w:val="12"/>
        </w:numPr>
        <w:spacing w:before="0" w:beforeAutospacing="0" w:after="0" w:afterAutospacing="0"/>
        <w:ind w:left="0" w:firstLine="567"/>
        <w:jc w:val="both"/>
        <w:textAlignment w:val="baseline"/>
        <w:rPr>
          <w:rStyle w:val="normaltextrun"/>
          <w:rFonts w:eastAsiaTheme="majorEastAsia"/>
        </w:rPr>
      </w:pPr>
      <w:r>
        <w:rPr>
          <w:rStyle w:val="normaltextrun"/>
          <w:rFonts w:eastAsiaTheme="majorEastAsia"/>
        </w:rPr>
        <w:t>Nešiojamųjų kompiuterių kompiuterinės darbo vietų pirkimas – atlikta;</w:t>
      </w:r>
      <w:r w:rsidRPr="00727475">
        <w:rPr>
          <w:rStyle w:val="normaltextrun"/>
          <w:rFonts w:eastAsiaTheme="majorEastAsia"/>
        </w:rPr>
        <w:t> </w:t>
      </w:r>
    </w:p>
    <w:p w14:paraId="4B7E50D8" w14:textId="77777777" w:rsidR="005F1BCA" w:rsidRPr="00727475" w:rsidRDefault="005F1BCA" w:rsidP="00BD044C">
      <w:pPr>
        <w:pStyle w:val="paragraph"/>
        <w:numPr>
          <w:ilvl w:val="2"/>
          <w:numId w:val="12"/>
        </w:numPr>
        <w:spacing w:before="0" w:beforeAutospacing="0" w:after="0" w:afterAutospacing="0"/>
        <w:ind w:left="0" w:firstLine="567"/>
        <w:jc w:val="both"/>
        <w:textAlignment w:val="baseline"/>
        <w:rPr>
          <w:rStyle w:val="normaltextrun"/>
          <w:rFonts w:eastAsiaTheme="majorEastAsia"/>
        </w:rPr>
      </w:pPr>
      <w:r>
        <w:rPr>
          <w:rStyle w:val="normaltextrun"/>
          <w:rFonts w:eastAsiaTheme="majorEastAsia"/>
        </w:rPr>
        <w:t>Microsoft programinės įrangos licencijų nuomos pirkimas – atlikta;</w:t>
      </w:r>
      <w:r w:rsidRPr="00727475">
        <w:rPr>
          <w:rStyle w:val="normaltextrun"/>
          <w:rFonts w:eastAsiaTheme="majorEastAsia"/>
        </w:rPr>
        <w:t> </w:t>
      </w:r>
    </w:p>
    <w:p w14:paraId="47F0502D" w14:textId="77777777" w:rsidR="005F1BCA" w:rsidRPr="00727475" w:rsidRDefault="005F1BCA" w:rsidP="00BD044C">
      <w:pPr>
        <w:pStyle w:val="paragraph"/>
        <w:numPr>
          <w:ilvl w:val="2"/>
          <w:numId w:val="12"/>
        </w:numPr>
        <w:spacing w:before="0" w:beforeAutospacing="0" w:after="0" w:afterAutospacing="0"/>
        <w:ind w:left="0" w:firstLine="567"/>
        <w:jc w:val="both"/>
        <w:textAlignment w:val="baseline"/>
        <w:rPr>
          <w:rStyle w:val="normaltextrun"/>
          <w:rFonts w:eastAsiaTheme="majorEastAsia"/>
        </w:rPr>
      </w:pPr>
      <w:r>
        <w:rPr>
          <w:rStyle w:val="normaltextrun"/>
          <w:rFonts w:eastAsiaTheme="majorEastAsia"/>
        </w:rPr>
        <w:t>Antivirusinės ir saugaus prisijungimo programinės įrangos pirkimas – atlikta;</w:t>
      </w:r>
      <w:r w:rsidRPr="00727475">
        <w:rPr>
          <w:rStyle w:val="normaltextrun"/>
          <w:rFonts w:eastAsiaTheme="majorEastAsia"/>
        </w:rPr>
        <w:t> </w:t>
      </w:r>
    </w:p>
    <w:p w14:paraId="6940A2CA" w14:textId="77777777" w:rsidR="005F1BCA" w:rsidRDefault="005F1BCA" w:rsidP="00BD044C">
      <w:pPr>
        <w:pStyle w:val="paragraph"/>
        <w:numPr>
          <w:ilvl w:val="2"/>
          <w:numId w:val="12"/>
        </w:numPr>
        <w:spacing w:before="0" w:beforeAutospacing="0" w:after="0" w:afterAutospacing="0"/>
        <w:ind w:left="0" w:firstLine="567"/>
        <w:jc w:val="both"/>
        <w:textAlignment w:val="baseline"/>
      </w:pPr>
      <w:r>
        <w:rPr>
          <w:rStyle w:val="normaltextrun"/>
          <w:rFonts w:eastAsiaTheme="majorEastAsia"/>
        </w:rPr>
        <w:t>Kompiuterio nuotolinio valdymo programinės įrangos pirkimas;</w:t>
      </w:r>
      <w:r>
        <w:rPr>
          <w:rStyle w:val="eop"/>
          <w:rFonts w:eastAsiaTheme="majorEastAsia"/>
        </w:rPr>
        <w:t> </w:t>
      </w:r>
    </w:p>
    <w:p w14:paraId="6FB2146B" w14:textId="77777777" w:rsidR="005F1BCA" w:rsidRDefault="005F1BCA" w:rsidP="00BD044C">
      <w:pPr>
        <w:pStyle w:val="paragraph"/>
        <w:numPr>
          <w:ilvl w:val="2"/>
          <w:numId w:val="12"/>
        </w:numPr>
        <w:spacing w:before="0" w:beforeAutospacing="0" w:after="0" w:afterAutospacing="0"/>
        <w:ind w:left="0" w:firstLine="567"/>
        <w:jc w:val="both"/>
        <w:textAlignment w:val="baseline"/>
      </w:pPr>
      <w:r>
        <w:rPr>
          <w:rStyle w:val="normaltextrun"/>
          <w:rFonts w:eastAsiaTheme="majorEastAsia"/>
        </w:rPr>
        <w:t>Kiti pirkimai pagal poreikį.</w:t>
      </w:r>
      <w:r>
        <w:rPr>
          <w:rStyle w:val="eop"/>
          <w:rFonts w:eastAsiaTheme="majorEastAsia"/>
        </w:rPr>
        <w:t> </w:t>
      </w:r>
    </w:p>
    <w:p w14:paraId="39EC4D67" w14:textId="77777777" w:rsidR="005F1BCA" w:rsidRPr="00711254" w:rsidRDefault="005F1BCA" w:rsidP="00BD044C">
      <w:pPr>
        <w:pStyle w:val="ListParagraph"/>
        <w:rPr>
          <w:b/>
          <w:szCs w:val="24"/>
          <w:lang w:eastAsia="ar-SA"/>
        </w:rPr>
      </w:pPr>
    </w:p>
    <w:p w14:paraId="3708E974" w14:textId="77777777" w:rsidR="00637AE3" w:rsidRPr="00711254" w:rsidRDefault="00637AE3" w:rsidP="00BD044C">
      <w:pPr>
        <w:pStyle w:val="ListParagraph"/>
        <w:numPr>
          <w:ilvl w:val="0"/>
          <w:numId w:val="12"/>
        </w:numPr>
        <w:ind w:left="0"/>
        <w:jc w:val="center"/>
        <w:rPr>
          <w:b/>
          <w:bCs/>
          <w:szCs w:val="24"/>
        </w:rPr>
      </w:pPr>
      <w:r w:rsidRPr="00711254">
        <w:rPr>
          <w:b/>
          <w:bCs/>
          <w:szCs w:val="24"/>
        </w:rPr>
        <w:t>PIRKIMO TIKSLAS IR APIMTIS</w:t>
      </w:r>
    </w:p>
    <w:p w14:paraId="6BF0D909" w14:textId="77777777" w:rsidR="00637AE3" w:rsidRPr="00711254" w:rsidRDefault="00637AE3" w:rsidP="00BD044C">
      <w:pPr>
        <w:tabs>
          <w:tab w:val="left" w:pos="142"/>
        </w:tabs>
        <w:jc w:val="both"/>
        <w:rPr>
          <w:lang w:eastAsia="lt-LT"/>
        </w:rPr>
      </w:pPr>
    </w:p>
    <w:p w14:paraId="385DF106" w14:textId="159A3E94" w:rsidR="00712D58" w:rsidRPr="00544A1A" w:rsidRDefault="009D3AC4" w:rsidP="002E247A">
      <w:pPr>
        <w:pStyle w:val="ListParagraph"/>
        <w:numPr>
          <w:ilvl w:val="1"/>
          <w:numId w:val="12"/>
        </w:numPr>
        <w:tabs>
          <w:tab w:val="left" w:pos="709"/>
          <w:tab w:val="left" w:pos="1134"/>
        </w:tabs>
        <w:ind w:left="0" w:firstLine="567"/>
        <w:jc w:val="both"/>
        <w:rPr>
          <w:rStyle w:val="eop"/>
          <w:lang w:eastAsia="lt-LT"/>
        </w:rPr>
      </w:pPr>
      <w:r w:rsidRPr="00544A1A">
        <w:rPr>
          <w:lang w:eastAsia="lt-LT"/>
        </w:rPr>
        <w:t xml:space="preserve"> </w:t>
      </w:r>
      <w:r w:rsidR="00712D58" w:rsidRPr="00544A1A">
        <w:rPr>
          <w:rStyle w:val="normaltextrun"/>
          <w:color w:val="000000"/>
          <w:shd w:val="clear" w:color="auto" w:fill="FFFFFF"/>
        </w:rPr>
        <w:t xml:space="preserve">Šio viešojo pirkimo tikslas – </w:t>
      </w:r>
      <w:r w:rsidR="002E247A" w:rsidRPr="002E247A">
        <w:rPr>
          <w:rStyle w:val="normaltextrun"/>
          <w:b/>
          <w:bCs/>
          <w:color w:val="000000"/>
          <w:shd w:val="clear" w:color="auto" w:fill="FFFFFF"/>
        </w:rPr>
        <w:t>įsigyti perkančiosios organizacijos šiuo metu naudojamų „</w:t>
      </w:r>
      <w:proofErr w:type="spellStart"/>
      <w:r w:rsidR="002E247A" w:rsidRPr="002E247A">
        <w:rPr>
          <w:rStyle w:val="normaltextrun"/>
          <w:b/>
          <w:bCs/>
          <w:color w:val="000000"/>
          <w:shd w:val="clear" w:color="auto" w:fill="FFFFFF"/>
        </w:rPr>
        <w:t>Fortinet</w:t>
      </w:r>
      <w:proofErr w:type="spellEnd"/>
      <w:r w:rsidR="002E247A" w:rsidRPr="002E247A">
        <w:rPr>
          <w:rStyle w:val="normaltextrun"/>
          <w:b/>
          <w:bCs/>
          <w:color w:val="000000"/>
          <w:shd w:val="clear" w:color="auto" w:fill="FFFFFF"/>
        </w:rPr>
        <w:t>“ gamintojo ugniasienių garantijų pratęsimus</w:t>
      </w:r>
      <w:r w:rsidR="00712D58" w:rsidRPr="00544A1A">
        <w:rPr>
          <w:rStyle w:val="normaltextrun"/>
          <w:color w:val="000000"/>
          <w:shd w:val="clear" w:color="auto" w:fill="FFFFFF"/>
        </w:rPr>
        <w:t>:</w:t>
      </w:r>
      <w:r w:rsidR="00712D58" w:rsidRPr="00544A1A">
        <w:rPr>
          <w:rStyle w:val="eop"/>
          <w:color w:val="000000"/>
          <w:shd w:val="clear" w:color="auto" w:fill="FFFFFF"/>
        </w:rPr>
        <w:t> </w:t>
      </w:r>
    </w:p>
    <w:p w14:paraId="68B8EE26" w14:textId="7B658742" w:rsidR="00544A1A" w:rsidRPr="00544A1A" w:rsidRDefault="00544A1A" w:rsidP="00A1094D">
      <w:pPr>
        <w:pStyle w:val="ListParagraph"/>
        <w:numPr>
          <w:ilvl w:val="2"/>
          <w:numId w:val="12"/>
        </w:numPr>
        <w:ind w:left="1418" w:hanging="851"/>
        <w:rPr>
          <w:lang w:eastAsia="lt-LT"/>
        </w:rPr>
      </w:pPr>
      <w:r>
        <w:rPr>
          <w:lang w:eastAsia="lt-LT"/>
        </w:rPr>
        <w:t>t</w:t>
      </w:r>
      <w:r w:rsidRPr="00544A1A">
        <w:rPr>
          <w:lang w:eastAsia="lt-LT"/>
        </w:rPr>
        <w:t>urimų „</w:t>
      </w:r>
      <w:proofErr w:type="spellStart"/>
      <w:r w:rsidRPr="00544A1A">
        <w:rPr>
          <w:lang w:eastAsia="lt-LT"/>
        </w:rPr>
        <w:t>Fortinet</w:t>
      </w:r>
      <w:proofErr w:type="spellEnd"/>
      <w:r w:rsidRPr="00544A1A">
        <w:rPr>
          <w:lang w:eastAsia="lt-LT"/>
        </w:rPr>
        <w:t>“ gamintojo ugniasienių garantijų pratęsimas – 1 komplektas.</w:t>
      </w:r>
    </w:p>
    <w:p w14:paraId="6CF4B1EE" w14:textId="77777777" w:rsidR="00544A1A" w:rsidRPr="00544A1A" w:rsidRDefault="00544A1A" w:rsidP="00A1094D">
      <w:pPr>
        <w:tabs>
          <w:tab w:val="left" w:pos="709"/>
        </w:tabs>
        <w:ind w:left="850"/>
        <w:jc w:val="both"/>
        <w:rPr>
          <w:lang w:eastAsia="lt-LT"/>
        </w:rPr>
      </w:pPr>
    </w:p>
    <w:p w14:paraId="10C7CB81" w14:textId="41CDFE70" w:rsidR="00637AE3" w:rsidRPr="00711254" w:rsidRDefault="00637AE3" w:rsidP="00BD044C">
      <w:pPr>
        <w:pStyle w:val="ListParagraph"/>
        <w:numPr>
          <w:ilvl w:val="0"/>
          <w:numId w:val="12"/>
        </w:numPr>
        <w:ind w:left="714" w:hanging="357"/>
        <w:jc w:val="center"/>
        <w:rPr>
          <w:b/>
          <w:szCs w:val="24"/>
        </w:rPr>
      </w:pPr>
      <w:r w:rsidRPr="00711254">
        <w:rPr>
          <w:b/>
          <w:bCs/>
          <w:szCs w:val="24"/>
        </w:rPr>
        <w:t xml:space="preserve"> BENDRIEJI REIKALAVIMAI </w:t>
      </w:r>
    </w:p>
    <w:p w14:paraId="5BD6DD5E" w14:textId="77777777" w:rsidR="00637AE3" w:rsidRPr="00711254" w:rsidRDefault="00637AE3" w:rsidP="00BD044C">
      <w:pPr>
        <w:tabs>
          <w:tab w:val="left" w:pos="426"/>
          <w:tab w:val="left" w:pos="709"/>
          <w:tab w:val="left" w:pos="851"/>
          <w:tab w:val="left" w:pos="1170"/>
          <w:tab w:val="left" w:pos="1440"/>
          <w:tab w:val="left" w:pos="1560"/>
        </w:tabs>
        <w:ind w:left="709"/>
        <w:contextualSpacing/>
        <w:rPr>
          <w:b/>
        </w:rPr>
      </w:pPr>
    </w:p>
    <w:p w14:paraId="7DC04E0D" w14:textId="43C37766" w:rsidR="00637AE3" w:rsidRPr="00711254" w:rsidRDefault="00D06906" w:rsidP="00BD044C">
      <w:pPr>
        <w:pStyle w:val="ListParagraph"/>
        <w:numPr>
          <w:ilvl w:val="1"/>
          <w:numId w:val="12"/>
        </w:numPr>
        <w:tabs>
          <w:tab w:val="left" w:pos="567"/>
          <w:tab w:val="left" w:pos="851"/>
          <w:tab w:val="left" w:pos="1134"/>
        </w:tabs>
        <w:ind w:left="284" w:firstLine="283"/>
        <w:jc w:val="both"/>
        <w:rPr>
          <w:b/>
          <w:lang w:eastAsia="lt-LT"/>
        </w:rPr>
      </w:pPr>
      <w:r>
        <w:rPr>
          <w:b/>
          <w:lang w:eastAsia="lt-LT"/>
        </w:rPr>
        <w:t>B</w:t>
      </w:r>
      <w:r w:rsidRPr="00D06906">
        <w:rPr>
          <w:b/>
          <w:lang w:eastAsia="lt-LT"/>
        </w:rPr>
        <w:t>endrieji reikalavimai siūlomoms paslaugoms</w:t>
      </w:r>
      <w:r w:rsidR="00637AE3" w:rsidRPr="00711254">
        <w:rPr>
          <w:b/>
          <w:lang w:eastAsia="lt-LT"/>
        </w:rPr>
        <w:t>:</w:t>
      </w:r>
    </w:p>
    <w:p w14:paraId="58323702" w14:textId="075715DE" w:rsidR="00AB1E5F" w:rsidRPr="0076148A" w:rsidRDefault="00076410" w:rsidP="00AB1E5F">
      <w:pPr>
        <w:suppressAutoHyphens/>
        <w:autoSpaceDN w:val="0"/>
        <w:ind w:firstLine="567"/>
        <w:jc w:val="both"/>
      </w:pPr>
      <w:r>
        <w:t>III.</w:t>
      </w:r>
      <w:r w:rsidR="003D7A06">
        <w:t>1</w:t>
      </w:r>
      <w:r>
        <w:t xml:space="preserve">.1. </w:t>
      </w:r>
      <w:r w:rsidR="00A97EF3">
        <w:t>P</w:t>
      </w:r>
      <w:r w:rsidR="006A54D7">
        <w:rPr>
          <w:rStyle w:val="normaltextrun"/>
          <w:rFonts w:eastAsiaTheme="majorEastAsia"/>
          <w:color w:val="000000"/>
          <w:shd w:val="clear" w:color="auto" w:fill="FFFFFF"/>
        </w:rPr>
        <w:t xml:space="preserve">aslaugų teikimo laikotarpis: </w:t>
      </w:r>
      <w:r w:rsidR="005076DD">
        <w:rPr>
          <w:rStyle w:val="normaltextrun"/>
          <w:rFonts w:eastAsiaTheme="majorEastAsia"/>
          <w:color w:val="000000"/>
          <w:shd w:val="clear" w:color="auto" w:fill="FFFFFF"/>
        </w:rPr>
        <w:t xml:space="preserve">garantijos </w:t>
      </w:r>
      <w:r w:rsidR="006A54D7" w:rsidRPr="00721F9D">
        <w:rPr>
          <w:rStyle w:val="normaltextrun"/>
          <w:rFonts w:eastAsiaTheme="majorEastAsia"/>
          <w:color w:val="000000"/>
          <w:shd w:val="clear" w:color="auto" w:fill="FFFFFF"/>
        </w:rPr>
        <w:t xml:space="preserve">paslaugos </w:t>
      </w:r>
      <w:r w:rsidR="006A54D7" w:rsidRPr="0076148A">
        <w:rPr>
          <w:rStyle w:val="normaltextrun"/>
          <w:rFonts w:eastAsiaTheme="majorEastAsia"/>
          <w:color w:val="000000"/>
          <w:shd w:val="clear" w:color="auto" w:fill="FFFFFF"/>
        </w:rPr>
        <w:t xml:space="preserve">turi būti </w:t>
      </w:r>
      <w:r w:rsidR="00696B35" w:rsidRPr="0076148A">
        <w:rPr>
          <w:rStyle w:val="normaltextrun"/>
          <w:rFonts w:eastAsiaTheme="majorEastAsia"/>
          <w:color w:val="000000"/>
          <w:shd w:val="clear" w:color="auto" w:fill="FFFFFF"/>
        </w:rPr>
        <w:t>pradėtos teikti</w:t>
      </w:r>
      <w:r w:rsidR="005076DD" w:rsidRPr="0076148A">
        <w:rPr>
          <w:rStyle w:val="normaltextrun"/>
          <w:rFonts w:eastAsiaTheme="majorEastAsia"/>
          <w:color w:val="000000"/>
          <w:shd w:val="clear" w:color="auto" w:fill="FFFFFF"/>
        </w:rPr>
        <w:t xml:space="preserve"> per 14 (keturiolika) kalendorinių dienų </w:t>
      </w:r>
      <w:r w:rsidR="00034572" w:rsidRPr="0076148A">
        <w:rPr>
          <w:rStyle w:val="normaltextrun"/>
          <w:rFonts w:eastAsiaTheme="majorEastAsia"/>
          <w:color w:val="000000"/>
          <w:shd w:val="clear" w:color="auto" w:fill="FFFFFF"/>
        </w:rPr>
        <w:t>nuo sutarties pasirašymo</w:t>
      </w:r>
      <w:r w:rsidR="001C75FB" w:rsidRPr="0076148A">
        <w:rPr>
          <w:rStyle w:val="normaltextrun"/>
          <w:rFonts w:eastAsiaTheme="majorEastAsia"/>
          <w:color w:val="000000"/>
          <w:shd w:val="clear" w:color="auto" w:fill="FFFFFF"/>
        </w:rPr>
        <w:t xml:space="preserve"> dienos</w:t>
      </w:r>
      <w:r w:rsidR="00696B35" w:rsidRPr="0076148A">
        <w:rPr>
          <w:rStyle w:val="normaltextrun"/>
          <w:rFonts w:eastAsiaTheme="majorEastAsia"/>
          <w:color w:val="000000"/>
          <w:shd w:val="clear" w:color="auto" w:fill="FFFFFF"/>
        </w:rPr>
        <w:t xml:space="preserve"> ir teikiamos </w:t>
      </w:r>
      <w:r w:rsidR="006A54D7" w:rsidRPr="0076148A">
        <w:rPr>
          <w:rStyle w:val="normaltextrun"/>
          <w:rFonts w:eastAsiaTheme="majorEastAsia"/>
          <w:color w:val="000000"/>
          <w:shd w:val="clear" w:color="auto" w:fill="FFFFFF"/>
        </w:rPr>
        <w:t>36 (trisdešimt šešis) mėnesius</w:t>
      </w:r>
      <w:r w:rsidR="008F1A9C" w:rsidRPr="0076148A">
        <w:t>.</w:t>
      </w:r>
    </w:p>
    <w:p w14:paraId="565357B2" w14:textId="42FC5D5A" w:rsidR="004C3916" w:rsidRPr="0076148A" w:rsidRDefault="004C3916" w:rsidP="00AB1E5F">
      <w:pPr>
        <w:suppressAutoHyphens/>
        <w:autoSpaceDN w:val="0"/>
        <w:ind w:firstLine="567"/>
        <w:jc w:val="both"/>
      </w:pPr>
      <w:r w:rsidRPr="0076148A">
        <w:t>III.</w:t>
      </w:r>
      <w:r w:rsidR="003D7A06" w:rsidRPr="0076148A">
        <w:t>1</w:t>
      </w:r>
      <w:r w:rsidRPr="0076148A">
        <w:t>.2. Techninės specifikacijos 1 lentelėje išvardintai įrangai turi galioti gamintojo garantija (vykdoma ne mažiau kaip 24 (dvidešimt keturi</w:t>
      </w:r>
      <w:r w:rsidR="00B93161" w:rsidRPr="0076148A">
        <w:t>a</w:t>
      </w:r>
      <w:r w:rsidRPr="0076148A">
        <w:t>s) valand</w:t>
      </w:r>
      <w:r w:rsidR="00B93161" w:rsidRPr="0076148A">
        <w:t>a</w:t>
      </w:r>
      <w:r w:rsidRPr="0076148A">
        <w:t>s per parą, 7 (septyni</w:t>
      </w:r>
      <w:r w:rsidR="00B93161" w:rsidRPr="0076148A">
        <w:t>a</w:t>
      </w:r>
      <w:r w:rsidRPr="0076148A">
        <w:t>s) dien</w:t>
      </w:r>
      <w:r w:rsidR="00B93161" w:rsidRPr="0076148A">
        <w:t>a</w:t>
      </w:r>
      <w:r w:rsidRPr="0076148A">
        <w:t>s per savaitę, 365 dien</w:t>
      </w:r>
      <w:r w:rsidR="00B93161" w:rsidRPr="0076148A">
        <w:t>a</w:t>
      </w:r>
      <w:r w:rsidRPr="0076148A">
        <w:t xml:space="preserve">s per metus). Garantinio  aptarnavimo metu nemokamai atliekami remonto darbai ir nemokamai keičiami sugedę komponentai. </w:t>
      </w:r>
      <w:r w:rsidR="00006235" w:rsidRPr="0076148A">
        <w:t>Garantinės priežiūros laikotarpiu gamintojas turi garantuoti programinės įrangos atnaujinimus, klaidų šalinimus bei pagalbą sprendžiant siūlomos programinės įrangos sutrikimus</w:t>
      </w:r>
      <w:r w:rsidR="00D93A92" w:rsidRPr="0076148A">
        <w:t xml:space="preserve">. </w:t>
      </w:r>
      <w:r w:rsidR="00F001FF" w:rsidRPr="0076148A">
        <w:t xml:space="preserve">Tiekėjas turi užtikrinti, kad </w:t>
      </w:r>
      <w:r w:rsidR="00C00541" w:rsidRPr="0076148A">
        <w:t>g</w:t>
      </w:r>
      <w:r w:rsidRPr="0076148A">
        <w:t xml:space="preserve">arantinė priežiūra </w:t>
      </w:r>
      <w:r w:rsidR="00F001FF" w:rsidRPr="0076148A">
        <w:t xml:space="preserve">būtų </w:t>
      </w:r>
      <w:r w:rsidRPr="0076148A">
        <w:t>atliekama paties įrangos gamintojo arba jo autorizuoto aptarnavimo atstovo</w:t>
      </w:r>
      <w:r w:rsidR="66DF9271" w:rsidRPr="0076148A">
        <w:t>.</w:t>
      </w:r>
      <w:r w:rsidRPr="0076148A">
        <w:t xml:space="preserve">  </w:t>
      </w:r>
    </w:p>
    <w:p w14:paraId="486617C4" w14:textId="11647322" w:rsidR="00572CE1" w:rsidRPr="0076148A" w:rsidRDefault="00EE3FD2" w:rsidP="00EE3FD2">
      <w:pPr>
        <w:pStyle w:val="ListParagraph"/>
        <w:suppressAutoHyphens/>
        <w:autoSpaceDN w:val="0"/>
        <w:ind w:left="0" w:firstLine="567"/>
        <w:jc w:val="both"/>
        <w:rPr>
          <w:b/>
          <w:bCs/>
          <w:lang w:eastAsia="lt-LT"/>
        </w:rPr>
      </w:pPr>
      <w:r w:rsidRPr="0076148A">
        <w:rPr>
          <w:lang w:eastAsia="lt-LT"/>
        </w:rPr>
        <w:t>III.</w:t>
      </w:r>
      <w:r w:rsidR="003D7A06" w:rsidRPr="0076148A">
        <w:rPr>
          <w:lang w:eastAsia="lt-LT"/>
        </w:rPr>
        <w:t>2</w:t>
      </w:r>
      <w:r w:rsidRPr="0076148A">
        <w:rPr>
          <w:lang w:eastAsia="lt-LT"/>
        </w:rPr>
        <w:t>.</w:t>
      </w:r>
      <w:r w:rsidRPr="0076148A">
        <w:rPr>
          <w:b/>
          <w:bCs/>
          <w:lang w:eastAsia="lt-LT"/>
        </w:rPr>
        <w:t xml:space="preserve"> </w:t>
      </w:r>
      <w:r w:rsidR="0064336E" w:rsidRPr="0076148A">
        <w:rPr>
          <w:b/>
          <w:bCs/>
          <w:lang w:eastAsia="lt-LT"/>
        </w:rPr>
        <w:t>Kiti reikalavimai</w:t>
      </w:r>
      <w:r w:rsidR="00572CE1" w:rsidRPr="0076148A">
        <w:rPr>
          <w:b/>
          <w:bCs/>
          <w:lang w:eastAsia="lt-LT"/>
        </w:rPr>
        <w:t>:</w:t>
      </w:r>
    </w:p>
    <w:p w14:paraId="0FAA8822" w14:textId="55A18DCE" w:rsidR="00572CE1" w:rsidRPr="0076148A" w:rsidRDefault="00076410" w:rsidP="00BD044C">
      <w:pPr>
        <w:suppressAutoHyphens/>
        <w:autoSpaceDN w:val="0"/>
        <w:ind w:firstLine="567"/>
        <w:contextualSpacing/>
        <w:jc w:val="both"/>
        <w:textAlignment w:val="baseline"/>
      </w:pPr>
      <w:r w:rsidRPr="0076148A">
        <w:t>III.</w:t>
      </w:r>
      <w:r w:rsidR="003D7A06" w:rsidRPr="0076148A">
        <w:t>2</w:t>
      </w:r>
      <w:r w:rsidRPr="0076148A">
        <w:t xml:space="preserve">.1. </w:t>
      </w:r>
      <w:r w:rsidR="009E1FF0" w:rsidRPr="0076148A">
        <w:t>Jeigu 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Lygiavertiškumo įrodymas yra Tiekėjo pareiga</w:t>
      </w:r>
      <w:r w:rsidR="00572CE1" w:rsidRPr="0076148A">
        <w:t>.</w:t>
      </w:r>
    </w:p>
    <w:p w14:paraId="03474168" w14:textId="31CA095A" w:rsidR="009E1FF0" w:rsidRPr="0076148A" w:rsidRDefault="009E1FF0" w:rsidP="00BD044C">
      <w:pPr>
        <w:suppressAutoHyphens/>
        <w:autoSpaceDN w:val="0"/>
        <w:ind w:firstLine="567"/>
        <w:contextualSpacing/>
        <w:jc w:val="both"/>
        <w:textAlignment w:val="baseline"/>
      </w:pPr>
      <w:r w:rsidRPr="0076148A">
        <w:t>III.</w:t>
      </w:r>
      <w:r w:rsidR="003D7A06" w:rsidRPr="0076148A">
        <w:t>2</w:t>
      </w:r>
      <w:r w:rsidRPr="0076148A">
        <w:t xml:space="preserve">.2. </w:t>
      </w:r>
      <w:r w:rsidR="00AF27F8" w:rsidRPr="0076148A">
        <w:rPr>
          <w:kern w:val="12"/>
          <w:lang w:eastAsia="ar-SA"/>
        </w:rPr>
        <w:t>Nacionalinio saugumo reikalavimai perkamam objektui: paslaugos nekelia grėsmės nacionaliniam saugumui vadovaujantis LR Viešųjų pirkimų įstatymo 37 straipsnio 9 dalimi.</w:t>
      </w:r>
    </w:p>
    <w:p w14:paraId="417EAEC4" w14:textId="77777777" w:rsidR="00455367" w:rsidRPr="0076148A" w:rsidRDefault="00455367" w:rsidP="00BD044C">
      <w:pPr>
        <w:suppressAutoHyphens/>
        <w:autoSpaceDN w:val="0"/>
        <w:jc w:val="both"/>
        <w:textAlignment w:val="baseline"/>
        <w:rPr>
          <w:lang w:eastAsia="ar-SA"/>
        </w:rPr>
      </w:pPr>
    </w:p>
    <w:p w14:paraId="3D13B81C" w14:textId="40DEFE48" w:rsidR="00637AE3" w:rsidRPr="0076148A" w:rsidRDefault="00637AE3" w:rsidP="00BD044C">
      <w:pPr>
        <w:pStyle w:val="ListParagraph"/>
        <w:numPr>
          <w:ilvl w:val="0"/>
          <w:numId w:val="12"/>
        </w:numPr>
        <w:ind w:left="714" w:hanging="357"/>
        <w:jc w:val="center"/>
        <w:rPr>
          <w:b/>
          <w:bCs/>
          <w:szCs w:val="24"/>
        </w:rPr>
      </w:pPr>
      <w:r w:rsidRPr="0076148A">
        <w:rPr>
          <w:b/>
          <w:bCs/>
          <w:szCs w:val="24"/>
        </w:rPr>
        <w:t>SPECIALIEJI REIKALAVIMAI</w:t>
      </w:r>
    </w:p>
    <w:p w14:paraId="1D35126D" w14:textId="77777777" w:rsidR="00883430" w:rsidRPr="0076148A" w:rsidRDefault="00883430" w:rsidP="00BD044C"/>
    <w:p w14:paraId="1917254C" w14:textId="6AEC1F0E" w:rsidR="00883430" w:rsidRPr="0076148A" w:rsidRDefault="00C86F48" w:rsidP="00BD044C">
      <w:pPr>
        <w:ind w:firstLine="567"/>
        <w:jc w:val="both"/>
      </w:pPr>
      <w:r w:rsidRPr="0076148A">
        <w:t xml:space="preserve">IV.1. </w:t>
      </w:r>
      <w:r w:rsidR="005710DB" w:rsidRPr="0076148A">
        <w:t>T</w:t>
      </w:r>
      <w:r w:rsidR="00526DA6" w:rsidRPr="0076148A">
        <w:rPr>
          <w:lang w:eastAsia="lt-LT"/>
        </w:rPr>
        <w:t xml:space="preserve">urimų </w:t>
      </w:r>
      <w:r w:rsidR="00526DA6" w:rsidRPr="0076148A">
        <w:t>„</w:t>
      </w:r>
      <w:proofErr w:type="spellStart"/>
      <w:r w:rsidR="00526DA6" w:rsidRPr="0076148A">
        <w:t>Fortinet</w:t>
      </w:r>
      <w:proofErr w:type="spellEnd"/>
      <w:r w:rsidR="00526DA6" w:rsidRPr="0076148A">
        <w:t>" gamintojo ugniasienių</w:t>
      </w:r>
      <w:r w:rsidR="005710DB" w:rsidRPr="0076148A">
        <w:t xml:space="preserve">, kurioms turi būti pratęstos </w:t>
      </w:r>
      <w:r w:rsidR="00526DA6" w:rsidRPr="0076148A">
        <w:t>garantij</w:t>
      </w:r>
      <w:r w:rsidR="005710DB" w:rsidRPr="0076148A">
        <w:t xml:space="preserve">os, </w:t>
      </w:r>
      <w:r w:rsidR="009F08FC" w:rsidRPr="0076148A">
        <w:t xml:space="preserve">kodai ir kiekiai yra nurodyti </w:t>
      </w:r>
      <w:r w:rsidR="00EA7096" w:rsidRPr="0076148A">
        <w:t>1 lentelėj</w:t>
      </w:r>
      <w:r w:rsidR="00194360" w:rsidRPr="0076148A">
        <w:t>e</w:t>
      </w:r>
      <w:r w:rsidR="00EA7096" w:rsidRPr="0076148A">
        <w:t>.</w:t>
      </w:r>
      <w:r w:rsidR="00526DA6" w:rsidRPr="0076148A">
        <w:t xml:space="preserve"> </w:t>
      </w:r>
    </w:p>
    <w:p w14:paraId="3F1D5B4D" w14:textId="169F0CF8" w:rsidR="00194360" w:rsidRPr="00DA1638" w:rsidRDefault="00194360" w:rsidP="00BD044C">
      <w:pPr>
        <w:ind w:firstLine="567"/>
        <w:jc w:val="both"/>
      </w:pPr>
      <w:r w:rsidRPr="0076148A">
        <w:t xml:space="preserve">IV.2 </w:t>
      </w:r>
      <w:r w:rsidR="001A24A1" w:rsidRPr="0076148A">
        <w:t>Turimų „</w:t>
      </w:r>
      <w:proofErr w:type="spellStart"/>
      <w:r w:rsidR="001A24A1" w:rsidRPr="0076148A">
        <w:t>Fortinet</w:t>
      </w:r>
      <w:proofErr w:type="spellEnd"/>
      <w:r w:rsidR="001A24A1" w:rsidRPr="0076148A">
        <w:t>" gamintojo ugniasienių garantijų pratęsimas</w:t>
      </w:r>
      <w:r w:rsidR="00EE4C39" w:rsidRPr="0076148A">
        <w:t xml:space="preserve"> (tokiomis pačiomis sąlygomis arba geresnėmis sąlygomis)</w:t>
      </w:r>
      <w:r w:rsidR="001A24A1" w:rsidRPr="0076148A">
        <w:t xml:space="preserve"> turi galioti </w:t>
      </w:r>
      <w:r w:rsidR="008362A3" w:rsidRPr="0076148A">
        <w:t>3</w:t>
      </w:r>
      <w:r w:rsidR="008F1A9C" w:rsidRPr="0076148A">
        <w:t>6 mėnesius</w:t>
      </w:r>
      <w:r w:rsidR="008362A3" w:rsidRPr="0076148A">
        <w:t xml:space="preserve"> </w:t>
      </w:r>
      <w:r w:rsidR="00673A18" w:rsidRPr="0076148A">
        <w:t>nuo</w:t>
      </w:r>
      <w:r w:rsidR="00D57B26" w:rsidRPr="0076148A">
        <w:t xml:space="preserve"> paslaugų</w:t>
      </w:r>
      <w:r w:rsidR="002C5318" w:rsidRPr="0076148A">
        <w:t xml:space="preserve"> perdavimo akto</w:t>
      </w:r>
      <w:r w:rsidR="00673A18" w:rsidRPr="0076148A">
        <w:t xml:space="preserve"> pasirašymo dienos</w:t>
      </w:r>
      <w:r w:rsidR="002C5318" w:rsidRPr="0076148A">
        <w:t>.</w:t>
      </w:r>
      <w:r w:rsidR="00673A18">
        <w:t xml:space="preserve"> </w:t>
      </w:r>
    </w:p>
    <w:p w14:paraId="43D66CC2" w14:textId="77777777" w:rsidR="00EA7096" w:rsidRPr="00DA1638" w:rsidRDefault="00EA7096" w:rsidP="00BD044C"/>
    <w:p w14:paraId="05E6CF0F" w14:textId="00C754C6" w:rsidR="00575859" w:rsidRPr="009F08FC" w:rsidRDefault="00EA7096" w:rsidP="00BD044C">
      <w:r w:rsidRPr="009F08FC">
        <w:t>1 lentelė. „</w:t>
      </w:r>
      <w:proofErr w:type="spellStart"/>
      <w:r w:rsidRPr="009F08FC">
        <w:t>Fortinet</w:t>
      </w:r>
      <w:proofErr w:type="spellEnd"/>
      <w:r w:rsidRPr="009F08FC">
        <w:t xml:space="preserve">“ </w:t>
      </w:r>
      <w:r w:rsidR="0056345A">
        <w:t>gamintojo ugniasienių</w:t>
      </w:r>
      <w:r w:rsidR="00194360">
        <w:t xml:space="preserve"> </w:t>
      </w:r>
      <w:r w:rsidR="009F08FC">
        <w:t>kodai ir kiekiai</w:t>
      </w:r>
      <w:r w:rsidR="007F3CAC">
        <w:t xml:space="preserve"> (1 komplektas)</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4058"/>
        <w:gridCol w:w="3301"/>
        <w:gridCol w:w="1427"/>
      </w:tblGrid>
      <w:tr w:rsidR="00623E80" w:rsidRPr="00711254" w14:paraId="66A19903" w14:textId="77777777" w:rsidTr="00A91000">
        <w:trPr>
          <w:trHeight w:val="600"/>
        </w:trPr>
        <w:tc>
          <w:tcPr>
            <w:tcW w:w="712" w:type="dxa"/>
            <w:shd w:val="clear" w:color="auto" w:fill="auto"/>
            <w:vAlign w:val="center"/>
            <w:hideMark/>
          </w:tcPr>
          <w:p w14:paraId="7FB09737" w14:textId="77777777" w:rsidR="00623E80" w:rsidRPr="009F08FC" w:rsidRDefault="00623E80" w:rsidP="00BD044C">
            <w:pPr>
              <w:jc w:val="center"/>
              <w:rPr>
                <w:b/>
                <w:bCs/>
                <w:color w:val="000000"/>
                <w:sz w:val="22"/>
                <w:szCs w:val="22"/>
              </w:rPr>
            </w:pPr>
            <w:r w:rsidRPr="009F08FC">
              <w:rPr>
                <w:b/>
                <w:bCs/>
                <w:color w:val="000000"/>
                <w:sz w:val="22"/>
                <w:szCs w:val="22"/>
              </w:rPr>
              <w:t>Eil. Nr.</w:t>
            </w:r>
          </w:p>
        </w:tc>
        <w:tc>
          <w:tcPr>
            <w:tcW w:w="4058" w:type="dxa"/>
            <w:shd w:val="clear" w:color="auto" w:fill="auto"/>
            <w:vAlign w:val="center"/>
            <w:hideMark/>
          </w:tcPr>
          <w:p w14:paraId="34A62420" w14:textId="31EBCB01" w:rsidR="00623E80" w:rsidRPr="009F08FC" w:rsidRDefault="00623E80" w:rsidP="00BD044C">
            <w:pPr>
              <w:jc w:val="center"/>
              <w:rPr>
                <w:b/>
                <w:bCs/>
                <w:color w:val="000000"/>
                <w:sz w:val="22"/>
                <w:szCs w:val="22"/>
              </w:rPr>
            </w:pPr>
            <w:r w:rsidRPr="009F08FC">
              <w:rPr>
                <w:b/>
                <w:bCs/>
                <w:color w:val="000000"/>
                <w:sz w:val="22"/>
                <w:szCs w:val="22"/>
              </w:rPr>
              <w:t>Turimos įrangos pavadinimas ir serijinis numeris</w:t>
            </w:r>
          </w:p>
        </w:tc>
        <w:tc>
          <w:tcPr>
            <w:tcW w:w="3301" w:type="dxa"/>
            <w:shd w:val="clear" w:color="auto" w:fill="auto"/>
            <w:vAlign w:val="center"/>
            <w:hideMark/>
          </w:tcPr>
          <w:p w14:paraId="64C49EF0" w14:textId="222BF4E1" w:rsidR="00623E80" w:rsidRPr="00E11E8D" w:rsidRDefault="00623E80" w:rsidP="00BD044C">
            <w:pPr>
              <w:jc w:val="center"/>
              <w:rPr>
                <w:b/>
                <w:bCs/>
                <w:color w:val="000000"/>
                <w:sz w:val="22"/>
                <w:szCs w:val="22"/>
              </w:rPr>
            </w:pPr>
            <w:r w:rsidRPr="626570C9">
              <w:rPr>
                <w:b/>
                <w:color w:val="000000" w:themeColor="text1"/>
                <w:sz w:val="22"/>
                <w:szCs w:val="22"/>
              </w:rPr>
              <w:t>Licencijos kodas</w:t>
            </w:r>
          </w:p>
        </w:tc>
        <w:tc>
          <w:tcPr>
            <w:tcW w:w="1427" w:type="dxa"/>
            <w:shd w:val="clear" w:color="auto" w:fill="auto"/>
            <w:vAlign w:val="center"/>
            <w:hideMark/>
          </w:tcPr>
          <w:p w14:paraId="661249AF" w14:textId="77777777" w:rsidR="00623E80" w:rsidRPr="009F08FC" w:rsidRDefault="00623E80" w:rsidP="00BD044C">
            <w:pPr>
              <w:jc w:val="center"/>
              <w:rPr>
                <w:b/>
                <w:bCs/>
                <w:color w:val="000000"/>
                <w:sz w:val="22"/>
                <w:szCs w:val="22"/>
              </w:rPr>
            </w:pPr>
            <w:r w:rsidRPr="009F08FC">
              <w:rPr>
                <w:b/>
                <w:bCs/>
                <w:color w:val="000000"/>
                <w:sz w:val="22"/>
                <w:szCs w:val="22"/>
              </w:rPr>
              <w:t>Kiekis</w:t>
            </w:r>
          </w:p>
        </w:tc>
      </w:tr>
      <w:tr w:rsidR="00623E80" w:rsidRPr="00711254" w14:paraId="5221FE63" w14:textId="77777777" w:rsidTr="00A91000">
        <w:trPr>
          <w:trHeight w:val="600"/>
        </w:trPr>
        <w:tc>
          <w:tcPr>
            <w:tcW w:w="712" w:type="dxa"/>
            <w:vMerge w:val="restart"/>
            <w:shd w:val="clear" w:color="auto" w:fill="auto"/>
            <w:vAlign w:val="center"/>
            <w:hideMark/>
          </w:tcPr>
          <w:p w14:paraId="6077EB25" w14:textId="5296787E" w:rsidR="00623E80" w:rsidRPr="00A91000" w:rsidRDefault="00623E80" w:rsidP="00BD044C">
            <w:pPr>
              <w:jc w:val="center"/>
              <w:rPr>
                <w:color w:val="000000"/>
                <w:sz w:val="22"/>
                <w:szCs w:val="22"/>
              </w:rPr>
            </w:pPr>
            <w:r w:rsidRPr="00A91000">
              <w:rPr>
                <w:color w:val="000000"/>
                <w:sz w:val="22"/>
                <w:szCs w:val="22"/>
              </w:rPr>
              <w:t>1.</w:t>
            </w:r>
          </w:p>
        </w:tc>
        <w:tc>
          <w:tcPr>
            <w:tcW w:w="4058" w:type="dxa"/>
            <w:vMerge w:val="restart"/>
            <w:shd w:val="clear" w:color="auto" w:fill="auto"/>
            <w:vAlign w:val="center"/>
            <w:hideMark/>
          </w:tcPr>
          <w:p w14:paraId="1574D8E7" w14:textId="77777777" w:rsidR="00623E80" w:rsidRPr="00A56EF6" w:rsidRDefault="00623E80" w:rsidP="00BD044C">
            <w:pPr>
              <w:jc w:val="center"/>
              <w:rPr>
                <w:bCs/>
                <w:color w:val="000000"/>
                <w:sz w:val="22"/>
                <w:szCs w:val="22"/>
              </w:rPr>
            </w:pPr>
            <w:proofErr w:type="spellStart"/>
            <w:r w:rsidRPr="00A56EF6">
              <w:rPr>
                <w:bCs/>
                <w:color w:val="000000"/>
                <w:sz w:val="22"/>
                <w:szCs w:val="22"/>
              </w:rPr>
              <w:t>FortiManager</w:t>
            </w:r>
            <w:proofErr w:type="spellEnd"/>
            <w:r w:rsidRPr="00A56EF6">
              <w:rPr>
                <w:bCs/>
                <w:color w:val="000000"/>
                <w:sz w:val="22"/>
                <w:szCs w:val="22"/>
              </w:rPr>
              <w:t xml:space="preserve">, </w:t>
            </w:r>
          </w:p>
          <w:p w14:paraId="7384C939" w14:textId="62F8CC7F" w:rsidR="00623E80" w:rsidRPr="00A56EF6" w:rsidRDefault="00623E80" w:rsidP="00BD044C">
            <w:pPr>
              <w:jc w:val="center"/>
              <w:rPr>
                <w:color w:val="000000"/>
                <w:sz w:val="22"/>
                <w:szCs w:val="22"/>
              </w:rPr>
            </w:pPr>
            <w:r w:rsidRPr="00A56EF6">
              <w:rPr>
                <w:bCs/>
                <w:color w:val="000000"/>
                <w:sz w:val="22"/>
                <w:szCs w:val="22"/>
              </w:rPr>
              <w:t>FMG-VMTM20003917</w:t>
            </w:r>
          </w:p>
        </w:tc>
        <w:tc>
          <w:tcPr>
            <w:tcW w:w="3301" w:type="dxa"/>
            <w:vMerge w:val="restart"/>
            <w:shd w:val="clear" w:color="auto" w:fill="auto"/>
            <w:vAlign w:val="center"/>
            <w:hideMark/>
          </w:tcPr>
          <w:p w14:paraId="4828874B" w14:textId="4DC8B8C6" w:rsidR="00623E80" w:rsidRPr="00A91000" w:rsidRDefault="008B78EA" w:rsidP="00BD044C">
            <w:pPr>
              <w:jc w:val="center"/>
              <w:rPr>
                <w:color w:val="000000"/>
                <w:sz w:val="22"/>
                <w:szCs w:val="22"/>
              </w:rPr>
            </w:pPr>
            <w:r w:rsidRPr="008B78EA">
              <w:rPr>
                <w:color w:val="000000" w:themeColor="text1"/>
                <w:sz w:val="22"/>
                <w:szCs w:val="22"/>
              </w:rPr>
              <w:t>FC2-10-M3004-248-02-36</w:t>
            </w:r>
            <w:r w:rsidR="3C1639FB" w:rsidRPr="00A91000">
              <w:rPr>
                <w:color w:val="000000" w:themeColor="text1"/>
                <w:sz w:val="22"/>
                <w:szCs w:val="22"/>
              </w:rPr>
              <w:t xml:space="preserve"> </w:t>
            </w:r>
          </w:p>
        </w:tc>
        <w:tc>
          <w:tcPr>
            <w:tcW w:w="1427" w:type="dxa"/>
            <w:vMerge w:val="restart"/>
            <w:shd w:val="clear" w:color="auto" w:fill="auto"/>
            <w:vAlign w:val="center"/>
            <w:hideMark/>
          </w:tcPr>
          <w:p w14:paraId="55DB1E30" w14:textId="77777777" w:rsidR="00623E80" w:rsidRPr="00A56EF6" w:rsidRDefault="00623E80" w:rsidP="00BD044C">
            <w:pPr>
              <w:jc w:val="center"/>
              <w:rPr>
                <w:color w:val="000000"/>
                <w:sz w:val="22"/>
                <w:szCs w:val="22"/>
              </w:rPr>
            </w:pPr>
            <w:r w:rsidRPr="00A56EF6">
              <w:rPr>
                <w:bCs/>
                <w:color w:val="000000"/>
                <w:sz w:val="22"/>
                <w:szCs w:val="22"/>
              </w:rPr>
              <w:t>1</w:t>
            </w:r>
          </w:p>
        </w:tc>
      </w:tr>
      <w:tr w:rsidR="00623E80" w:rsidRPr="00711254" w14:paraId="563FA335" w14:textId="77777777" w:rsidTr="00A91000">
        <w:trPr>
          <w:trHeight w:val="300"/>
        </w:trPr>
        <w:tc>
          <w:tcPr>
            <w:tcW w:w="712" w:type="dxa"/>
            <w:vMerge/>
            <w:vAlign w:val="center"/>
            <w:hideMark/>
          </w:tcPr>
          <w:p w14:paraId="7D290BD4" w14:textId="77777777" w:rsidR="00623E80" w:rsidRPr="00A91000" w:rsidRDefault="00623E80" w:rsidP="00BD044C">
            <w:pPr>
              <w:rPr>
                <w:color w:val="000000"/>
                <w:sz w:val="22"/>
                <w:szCs w:val="22"/>
              </w:rPr>
            </w:pPr>
          </w:p>
        </w:tc>
        <w:tc>
          <w:tcPr>
            <w:tcW w:w="4058" w:type="dxa"/>
            <w:vMerge/>
            <w:vAlign w:val="center"/>
            <w:hideMark/>
          </w:tcPr>
          <w:p w14:paraId="2AB7CB7D" w14:textId="77777777" w:rsidR="00623E80" w:rsidRPr="00A56EF6" w:rsidRDefault="00623E80" w:rsidP="00BD044C">
            <w:pPr>
              <w:rPr>
                <w:color w:val="000000"/>
                <w:sz w:val="22"/>
                <w:szCs w:val="22"/>
              </w:rPr>
            </w:pPr>
          </w:p>
        </w:tc>
        <w:tc>
          <w:tcPr>
            <w:tcW w:w="3301" w:type="dxa"/>
            <w:vMerge/>
            <w:vAlign w:val="center"/>
            <w:hideMark/>
          </w:tcPr>
          <w:p w14:paraId="68063D78" w14:textId="77777777" w:rsidR="00623E80" w:rsidRPr="00A91000" w:rsidRDefault="00623E80" w:rsidP="00BD044C">
            <w:pPr>
              <w:rPr>
                <w:color w:val="000000"/>
                <w:sz w:val="22"/>
                <w:szCs w:val="22"/>
              </w:rPr>
            </w:pPr>
          </w:p>
        </w:tc>
        <w:tc>
          <w:tcPr>
            <w:tcW w:w="1427" w:type="dxa"/>
            <w:vMerge/>
            <w:vAlign w:val="center"/>
            <w:hideMark/>
          </w:tcPr>
          <w:p w14:paraId="5271143C" w14:textId="77777777" w:rsidR="00623E80" w:rsidRPr="00A56EF6" w:rsidRDefault="00623E80" w:rsidP="00BD044C">
            <w:pPr>
              <w:rPr>
                <w:color w:val="000000"/>
                <w:sz w:val="22"/>
                <w:szCs w:val="22"/>
              </w:rPr>
            </w:pPr>
          </w:p>
        </w:tc>
      </w:tr>
      <w:tr w:rsidR="00623E80" w:rsidRPr="00711254" w14:paraId="34F8A767" w14:textId="77777777" w:rsidTr="00A91000">
        <w:trPr>
          <w:trHeight w:val="600"/>
        </w:trPr>
        <w:tc>
          <w:tcPr>
            <w:tcW w:w="712" w:type="dxa"/>
            <w:vMerge w:val="restart"/>
            <w:shd w:val="clear" w:color="auto" w:fill="auto"/>
            <w:vAlign w:val="center"/>
            <w:hideMark/>
          </w:tcPr>
          <w:p w14:paraId="626516C5" w14:textId="0069212F" w:rsidR="00623E80" w:rsidRPr="00A91000" w:rsidRDefault="00623E80" w:rsidP="00BD044C">
            <w:pPr>
              <w:jc w:val="center"/>
              <w:rPr>
                <w:color w:val="000000"/>
                <w:sz w:val="22"/>
                <w:szCs w:val="22"/>
              </w:rPr>
            </w:pPr>
            <w:r w:rsidRPr="00A91000">
              <w:rPr>
                <w:color w:val="000000"/>
                <w:sz w:val="22"/>
                <w:szCs w:val="22"/>
              </w:rPr>
              <w:t>2.</w:t>
            </w:r>
          </w:p>
        </w:tc>
        <w:tc>
          <w:tcPr>
            <w:tcW w:w="4058" w:type="dxa"/>
            <w:vMerge w:val="restart"/>
            <w:shd w:val="clear" w:color="auto" w:fill="auto"/>
            <w:vAlign w:val="center"/>
            <w:hideMark/>
          </w:tcPr>
          <w:p w14:paraId="4822DB5C" w14:textId="77777777" w:rsidR="00623E80" w:rsidRPr="00A56EF6" w:rsidRDefault="00623E80" w:rsidP="00BD044C">
            <w:pPr>
              <w:jc w:val="center"/>
              <w:rPr>
                <w:bCs/>
                <w:color w:val="000000"/>
                <w:sz w:val="22"/>
                <w:szCs w:val="22"/>
              </w:rPr>
            </w:pPr>
            <w:proofErr w:type="spellStart"/>
            <w:r w:rsidRPr="00A56EF6">
              <w:rPr>
                <w:bCs/>
                <w:color w:val="000000"/>
                <w:sz w:val="22"/>
                <w:szCs w:val="22"/>
              </w:rPr>
              <w:t>FortiAnalyzer</w:t>
            </w:r>
            <w:proofErr w:type="spellEnd"/>
            <w:r w:rsidRPr="00A56EF6">
              <w:rPr>
                <w:bCs/>
                <w:color w:val="000000"/>
                <w:sz w:val="22"/>
                <w:szCs w:val="22"/>
              </w:rPr>
              <w:t xml:space="preserve">, </w:t>
            </w:r>
          </w:p>
          <w:p w14:paraId="5B2780B2" w14:textId="6A45EBB4" w:rsidR="00623E80" w:rsidRPr="00A56EF6" w:rsidRDefault="00623E80" w:rsidP="00BD044C">
            <w:pPr>
              <w:jc w:val="center"/>
              <w:rPr>
                <w:color w:val="000000"/>
                <w:sz w:val="22"/>
                <w:szCs w:val="22"/>
              </w:rPr>
            </w:pPr>
            <w:r w:rsidRPr="00A56EF6">
              <w:rPr>
                <w:bCs/>
                <w:color w:val="000000"/>
                <w:sz w:val="22"/>
                <w:szCs w:val="22"/>
              </w:rPr>
              <w:t>FAZ-VMTM20004870</w:t>
            </w:r>
          </w:p>
        </w:tc>
        <w:tc>
          <w:tcPr>
            <w:tcW w:w="3301" w:type="dxa"/>
            <w:shd w:val="clear" w:color="auto" w:fill="auto"/>
            <w:vAlign w:val="center"/>
            <w:hideMark/>
          </w:tcPr>
          <w:p w14:paraId="1581138B" w14:textId="286567A9" w:rsidR="00623E80" w:rsidRPr="00A91000" w:rsidRDefault="009A725C" w:rsidP="00BD044C">
            <w:pPr>
              <w:jc w:val="center"/>
              <w:rPr>
                <w:color w:val="000000"/>
                <w:sz w:val="22"/>
                <w:szCs w:val="22"/>
              </w:rPr>
            </w:pPr>
            <w:r w:rsidRPr="009A725C">
              <w:rPr>
                <w:color w:val="000000" w:themeColor="text1"/>
                <w:sz w:val="22"/>
                <w:szCs w:val="22"/>
              </w:rPr>
              <w:t>FC6-10-LV0VM-248-02-36</w:t>
            </w:r>
            <w:r w:rsidR="0DF3AAE0" w:rsidRPr="00A91000">
              <w:rPr>
                <w:color w:val="000000" w:themeColor="text1"/>
                <w:sz w:val="22"/>
                <w:szCs w:val="22"/>
              </w:rPr>
              <w:t xml:space="preserve"> </w:t>
            </w:r>
          </w:p>
        </w:tc>
        <w:tc>
          <w:tcPr>
            <w:tcW w:w="1427" w:type="dxa"/>
            <w:shd w:val="clear" w:color="auto" w:fill="auto"/>
            <w:vAlign w:val="center"/>
            <w:hideMark/>
          </w:tcPr>
          <w:p w14:paraId="13D77E09" w14:textId="77777777" w:rsidR="00623E80" w:rsidRPr="00A56EF6" w:rsidRDefault="00623E80" w:rsidP="00BD044C">
            <w:pPr>
              <w:jc w:val="center"/>
              <w:rPr>
                <w:rFonts w:ascii="Calibri" w:hAnsi="Calibri" w:cs="Calibri"/>
                <w:color w:val="000000"/>
                <w:sz w:val="22"/>
                <w:szCs w:val="22"/>
              </w:rPr>
            </w:pPr>
            <w:r w:rsidRPr="00A56EF6">
              <w:rPr>
                <w:rFonts w:ascii="Calibri" w:hAnsi="Calibri" w:cs="Calibri"/>
                <w:bCs/>
                <w:color w:val="000000"/>
                <w:sz w:val="22"/>
                <w:szCs w:val="22"/>
              </w:rPr>
              <w:t>1</w:t>
            </w:r>
          </w:p>
        </w:tc>
      </w:tr>
      <w:tr w:rsidR="00623E80" w:rsidRPr="00711254" w14:paraId="0AAB1464" w14:textId="77777777" w:rsidTr="00A91000">
        <w:trPr>
          <w:trHeight w:val="920"/>
        </w:trPr>
        <w:tc>
          <w:tcPr>
            <w:tcW w:w="712" w:type="dxa"/>
            <w:vMerge/>
            <w:vAlign w:val="center"/>
            <w:hideMark/>
          </w:tcPr>
          <w:p w14:paraId="423AE738" w14:textId="77777777" w:rsidR="00623E80" w:rsidRPr="00A91000" w:rsidRDefault="00623E80" w:rsidP="00BD044C">
            <w:pPr>
              <w:rPr>
                <w:color w:val="000000"/>
                <w:sz w:val="22"/>
                <w:szCs w:val="22"/>
              </w:rPr>
            </w:pPr>
          </w:p>
        </w:tc>
        <w:tc>
          <w:tcPr>
            <w:tcW w:w="4058" w:type="dxa"/>
            <w:vMerge/>
            <w:vAlign w:val="center"/>
            <w:hideMark/>
          </w:tcPr>
          <w:p w14:paraId="68C53026" w14:textId="77777777" w:rsidR="00623E80" w:rsidRPr="00A56EF6" w:rsidRDefault="00623E80" w:rsidP="00BD044C">
            <w:pPr>
              <w:rPr>
                <w:color w:val="000000"/>
                <w:sz w:val="22"/>
                <w:szCs w:val="22"/>
              </w:rPr>
            </w:pPr>
          </w:p>
        </w:tc>
        <w:tc>
          <w:tcPr>
            <w:tcW w:w="3301" w:type="dxa"/>
            <w:shd w:val="clear" w:color="auto" w:fill="auto"/>
            <w:vAlign w:val="center"/>
            <w:hideMark/>
          </w:tcPr>
          <w:p w14:paraId="6FD515B7" w14:textId="55468F2B" w:rsidR="00623E80" w:rsidRPr="00A91000" w:rsidRDefault="00623E80" w:rsidP="00BD044C">
            <w:pPr>
              <w:jc w:val="center"/>
              <w:rPr>
                <w:color w:val="000000"/>
                <w:sz w:val="22"/>
                <w:szCs w:val="22"/>
              </w:rPr>
            </w:pPr>
            <w:r w:rsidRPr="00A91000">
              <w:rPr>
                <w:color w:val="000000" w:themeColor="text1"/>
                <w:sz w:val="22"/>
                <w:szCs w:val="22"/>
              </w:rPr>
              <w:t>FC6-10-LV0VM-661-02-12</w:t>
            </w:r>
            <w:r w:rsidR="339C335C" w:rsidRPr="00A91000">
              <w:rPr>
                <w:color w:val="000000" w:themeColor="text1"/>
                <w:sz w:val="22"/>
                <w:szCs w:val="22"/>
              </w:rPr>
              <w:t xml:space="preserve"> </w:t>
            </w:r>
          </w:p>
        </w:tc>
        <w:tc>
          <w:tcPr>
            <w:tcW w:w="1427" w:type="dxa"/>
            <w:shd w:val="clear" w:color="auto" w:fill="auto"/>
            <w:vAlign w:val="center"/>
            <w:hideMark/>
          </w:tcPr>
          <w:p w14:paraId="5CAF0D9B" w14:textId="73C011EC" w:rsidR="00623E80" w:rsidRPr="00A56EF6" w:rsidRDefault="009A725C" w:rsidP="00BD044C">
            <w:pPr>
              <w:jc w:val="center"/>
              <w:rPr>
                <w:rFonts w:ascii="Calibri" w:hAnsi="Calibri" w:cs="Calibri"/>
                <w:color w:val="000000"/>
                <w:sz w:val="22"/>
                <w:szCs w:val="22"/>
              </w:rPr>
            </w:pPr>
            <w:r>
              <w:rPr>
                <w:rFonts w:ascii="Calibri" w:hAnsi="Calibri" w:cs="Calibri"/>
                <w:color w:val="000000"/>
                <w:sz w:val="22"/>
                <w:szCs w:val="22"/>
              </w:rPr>
              <w:t>3</w:t>
            </w:r>
          </w:p>
        </w:tc>
      </w:tr>
      <w:tr w:rsidR="00623E80" w:rsidRPr="00711254" w14:paraId="462821AF" w14:textId="77777777" w:rsidTr="00A91000">
        <w:trPr>
          <w:trHeight w:val="900"/>
        </w:trPr>
        <w:tc>
          <w:tcPr>
            <w:tcW w:w="712" w:type="dxa"/>
            <w:vMerge w:val="restart"/>
            <w:shd w:val="clear" w:color="auto" w:fill="auto"/>
            <w:vAlign w:val="center"/>
            <w:hideMark/>
          </w:tcPr>
          <w:p w14:paraId="6039E7D0" w14:textId="2FA21730" w:rsidR="00623E80" w:rsidRPr="00A91000" w:rsidRDefault="00623E80" w:rsidP="00BD044C">
            <w:pPr>
              <w:jc w:val="center"/>
              <w:rPr>
                <w:color w:val="000000"/>
                <w:sz w:val="22"/>
                <w:szCs w:val="22"/>
              </w:rPr>
            </w:pPr>
            <w:r w:rsidRPr="00A91000">
              <w:rPr>
                <w:color w:val="000000"/>
                <w:sz w:val="22"/>
                <w:szCs w:val="22"/>
              </w:rPr>
              <w:t>3.</w:t>
            </w:r>
          </w:p>
        </w:tc>
        <w:tc>
          <w:tcPr>
            <w:tcW w:w="4058" w:type="dxa"/>
            <w:vMerge w:val="restart"/>
            <w:shd w:val="clear" w:color="auto" w:fill="auto"/>
            <w:vAlign w:val="center"/>
            <w:hideMark/>
          </w:tcPr>
          <w:p w14:paraId="1DF5BFB2" w14:textId="0F7CA98C" w:rsidR="00623E80" w:rsidRPr="00A56EF6" w:rsidRDefault="00623E80" w:rsidP="00BD044C">
            <w:pPr>
              <w:jc w:val="center"/>
              <w:rPr>
                <w:bCs/>
                <w:color w:val="000000"/>
                <w:sz w:val="22"/>
                <w:szCs w:val="22"/>
              </w:rPr>
            </w:pPr>
            <w:proofErr w:type="spellStart"/>
            <w:r w:rsidRPr="00A56EF6">
              <w:rPr>
                <w:color w:val="000000" w:themeColor="text1"/>
                <w:sz w:val="22"/>
                <w:szCs w:val="22"/>
              </w:rPr>
              <w:t>FortiGate</w:t>
            </w:r>
            <w:proofErr w:type="spellEnd"/>
            <w:r w:rsidRPr="00A56EF6">
              <w:rPr>
                <w:color w:val="000000" w:themeColor="text1"/>
                <w:sz w:val="22"/>
                <w:szCs w:val="22"/>
              </w:rPr>
              <w:t xml:space="preserve"> 601E,</w:t>
            </w:r>
          </w:p>
          <w:p w14:paraId="6826D2DD" w14:textId="499F32AC" w:rsidR="00623E80" w:rsidRPr="00A56EF6" w:rsidRDefault="00623E80" w:rsidP="00BD044C">
            <w:pPr>
              <w:jc w:val="center"/>
              <w:rPr>
                <w:bCs/>
                <w:color w:val="000000"/>
                <w:sz w:val="22"/>
                <w:szCs w:val="22"/>
              </w:rPr>
            </w:pPr>
            <w:r w:rsidRPr="00A56EF6">
              <w:rPr>
                <w:bCs/>
                <w:color w:val="000000"/>
                <w:sz w:val="22"/>
                <w:szCs w:val="22"/>
              </w:rPr>
              <w:t>FG6H1E5819901727</w:t>
            </w:r>
          </w:p>
          <w:p w14:paraId="287F0C34" w14:textId="37DA2E71" w:rsidR="00623E80" w:rsidRPr="00A56EF6" w:rsidRDefault="00623E80" w:rsidP="00BD044C">
            <w:pPr>
              <w:jc w:val="center"/>
              <w:rPr>
                <w:bCs/>
                <w:color w:val="000000"/>
                <w:sz w:val="22"/>
                <w:szCs w:val="22"/>
              </w:rPr>
            </w:pPr>
            <w:r w:rsidRPr="00A56EF6">
              <w:rPr>
                <w:bCs/>
                <w:color w:val="000000"/>
                <w:sz w:val="22"/>
                <w:szCs w:val="22"/>
              </w:rPr>
              <w:t>FG6H1E5819901372</w:t>
            </w:r>
          </w:p>
        </w:tc>
        <w:tc>
          <w:tcPr>
            <w:tcW w:w="3301" w:type="dxa"/>
            <w:shd w:val="clear" w:color="auto" w:fill="auto"/>
            <w:vAlign w:val="center"/>
            <w:hideMark/>
          </w:tcPr>
          <w:p w14:paraId="2D03E11D" w14:textId="0EEF371F" w:rsidR="00623E80" w:rsidRPr="00A91000" w:rsidRDefault="00A67EA7" w:rsidP="00BD044C">
            <w:pPr>
              <w:jc w:val="center"/>
              <w:rPr>
                <w:color w:val="000000"/>
                <w:sz w:val="22"/>
                <w:szCs w:val="22"/>
              </w:rPr>
            </w:pPr>
            <w:r w:rsidRPr="00A67EA7">
              <w:rPr>
                <w:color w:val="000000" w:themeColor="text1"/>
                <w:sz w:val="22"/>
                <w:szCs w:val="22"/>
              </w:rPr>
              <w:t>FC-10-F6H1E-247-02-36</w:t>
            </w:r>
            <w:r w:rsidR="204935EA" w:rsidRPr="00A91000">
              <w:rPr>
                <w:color w:val="000000" w:themeColor="text1"/>
                <w:sz w:val="22"/>
                <w:szCs w:val="22"/>
              </w:rPr>
              <w:t xml:space="preserve"> </w:t>
            </w:r>
          </w:p>
        </w:tc>
        <w:tc>
          <w:tcPr>
            <w:tcW w:w="1427" w:type="dxa"/>
            <w:shd w:val="clear" w:color="auto" w:fill="auto"/>
            <w:vAlign w:val="center"/>
            <w:hideMark/>
          </w:tcPr>
          <w:p w14:paraId="08DFCE2F" w14:textId="1E769F36" w:rsidR="00623E80" w:rsidRPr="00A56EF6" w:rsidRDefault="00623E80" w:rsidP="00BD044C">
            <w:pPr>
              <w:jc w:val="center"/>
              <w:rPr>
                <w:rFonts w:ascii="Calibri" w:hAnsi="Calibri" w:cs="Calibri"/>
                <w:color w:val="000000"/>
                <w:sz w:val="22"/>
                <w:szCs w:val="22"/>
              </w:rPr>
            </w:pPr>
            <w:r w:rsidRPr="00A56EF6">
              <w:rPr>
                <w:rFonts w:ascii="Calibri" w:hAnsi="Calibri" w:cs="Calibri"/>
                <w:color w:val="000000"/>
                <w:sz w:val="22"/>
                <w:szCs w:val="22"/>
              </w:rPr>
              <w:t>2</w:t>
            </w:r>
          </w:p>
        </w:tc>
      </w:tr>
      <w:tr w:rsidR="00623E80" w:rsidRPr="00711254" w14:paraId="2477A75D" w14:textId="77777777" w:rsidTr="00A91000">
        <w:trPr>
          <w:trHeight w:val="300"/>
        </w:trPr>
        <w:tc>
          <w:tcPr>
            <w:tcW w:w="712" w:type="dxa"/>
            <w:vMerge/>
            <w:vAlign w:val="center"/>
            <w:hideMark/>
          </w:tcPr>
          <w:p w14:paraId="0CA11EA7" w14:textId="77777777" w:rsidR="00623E80" w:rsidRPr="00A91000" w:rsidRDefault="00623E80" w:rsidP="00BD044C">
            <w:pPr>
              <w:rPr>
                <w:color w:val="000000"/>
                <w:sz w:val="22"/>
                <w:szCs w:val="22"/>
              </w:rPr>
            </w:pPr>
          </w:p>
        </w:tc>
        <w:tc>
          <w:tcPr>
            <w:tcW w:w="4058" w:type="dxa"/>
            <w:vMerge/>
            <w:vAlign w:val="center"/>
            <w:hideMark/>
          </w:tcPr>
          <w:p w14:paraId="1C21AB9C" w14:textId="77777777" w:rsidR="00623E80" w:rsidRPr="00A56EF6" w:rsidRDefault="00623E80" w:rsidP="00BD044C">
            <w:pPr>
              <w:rPr>
                <w:color w:val="000000"/>
                <w:sz w:val="22"/>
                <w:szCs w:val="22"/>
              </w:rPr>
            </w:pPr>
          </w:p>
        </w:tc>
        <w:tc>
          <w:tcPr>
            <w:tcW w:w="3301" w:type="dxa"/>
            <w:vMerge w:val="restart"/>
            <w:shd w:val="clear" w:color="auto" w:fill="auto"/>
            <w:vAlign w:val="center"/>
            <w:hideMark/>
          </w:tcPr>
          <w:p w14:paraId="52C14953" w14:textId="0A225337" w:rsidR="00623E80" w:rsidRPr="00A91000" w:rsidRDefault="00623E80" w:rsidP="00BD044C">
            <w:pPr>
              <w:jc w:val="center"/>
              <w:rPr>
                <w:color w:val="000000"/>
                <w:sz w:val="22"/>
                <w:szCs w:val="22"/>
              </w:rPr>
            </w:pPr>
            <w:r w:rsidRPr="00A91000">
              <w:rPr>
                <w:color w:val="000000" w:themeColor="text1"/>
                <w:sz w:val="22"/>
                <w:szCs w:val="22"/>
              </w:rPr>
              <w:t>FC-10-F6H1E-108-02-12</w:t>
            </w:r>
            <w:r w:rsidR="27C2F56C" w:rsidRPr="00A91000">
              <w:rPr>
                <w:color w:val="000000" w:themeColor="text1"/>
                <w:sz w:val="22"/>
                <w:szCs w:val="22"/>
              </w:rPr>
              <w:t xml:space="preserve"> </w:t>
            </w:r>
          </w:p>
        </w:tc>
        <w:tc>
          <w:tcPr>
            <w:tcW w:w="1427" w:type="dxa"/>
            <w:vMerge w:val="restart"/>
            <w:shd w:val="clear" w:color="auto" w:fill="auto"/>
            <w:vAlign w:val="center"/>
            <w:hideMark/>
          </w:tcPr>
          <w:p w14:paraId="5C26E432" w14:textId="76776C41" w:rsidR="00623E80" w:rsidRPr="00A56EF6" w:rsidRDefault="00A67EA7" w:rsidP="00BD044C">
            <w:pPr>
              <w:jc w:val="center"/>
              <w:rPr>
                <w:rFonts w:ascii="Calibri" w:hAnsi="Calibri" w:cs="Calibri"/>
                <w:color w:val="000000"/>
                <w:sz w:val="22"/>
                <w:szCs w:val="22"/>
              </w:rPr>
            </w:pPr>
            <w:r>
              <w:rPr>
                <w:rFonts w:ascii="Calibri" w:hAnsi="Calibri" w:cs="Calibri"/>
                <w:color w:val="000000"/>
                <w:sz w:val="22"/>
                <w:szCs w:val="22"/>
              </w:rPr>
              <w:t>6</w:t>
            </w:r>
          </w:p>
        </w:tc>
      </w:tr>
      <w:tr w:rsidR="00623E80" w:rsidRPr="00711254" w14:paraId="365FB4D8" w14:textId="77777777" w:rsidTr="00A91000">
        <w:trPr>
          <w:trHeight w:val="300"/>
        </w:trPr>
        <w:tc>
          <w:tcPr>
            <w:tcW w:w="712" w:type="dxa"/>
            <w:vMerge/>
            <w:vAlign w:val="center"/>
            <w:hideMark/>
          </w:tcPr>
          <w:p w14:paraId="1D5C5FF2" w14:textId="77777777" w:rsidR="00623E80" w:rsidRPr="00A91000" w:rsidRDefault="00623E80" w:rsidP="00BD044C">
            <w:pPr>
              <w:rPr>
                <w:color w:val="000000"/>
                <w:sz w:val="22"/>
                <w:szCs w:val="22"/>
              </w:rPr>
            </w:pPr>
          </w:p>
        </w:tc>
        <w:tc>
          <w:tcPr>
            <w:tcW w:w="4058" w:type="dxa"/>
            <w:vMerge/>
            <w:vAlign w:val="center"/>
            <w:hideMark/>
          </w:tcPr>
          <w:p w14:paraId="7BD9937D" w14:textId="77777777" w:rsidR="00623E80" w:rsidRPr="00A56EF6" w:rsidRDefault="00623E80" w:rsidP="00BD044C">
            <w:pPr>
              <w:rPr>
                <w:color w:val="000000"/>
                <w:sz w:val="22"/>
                <w:szCs w:val="22"/>
              </w:rPr>
            </w:pPr>
          </w:p>
        </w:tc>
        <w:tc>
          <w:tcPr>
            <w:tcW w:w="3301" w:type="dxa"/>
            <w:vMerge/>
            <w:vAlign w:val="center"/>
            <w:hideMark/>
          </w:tcPr>
          <w:p w14:paraId="64FC14AD" w14:textId="77777777" w:rsidR="00623E80" w:rsidRPr="00A91000" w:rsidRDefault="00623E80" w:rsidP="00BD044C">
            <w:pPr>
              <w:rPr>
                <w:color w:val="000000"/>
                <w:sz w:val="22"/>
                <w:szCs w:val="22"/>
              </w:rPr>
            </w:pPr>
          </w:p>
        </w:tc>
        <w:tc>
          <w:tcPr>
            <w:tcW w:w="1427" w:type="dxa"/>
            <w:vMerge/>
            <w:vAlign w:val="center"/>
            <w:hideMark/>
          </w:tcPr>
          <w:p w14:paraId="35B20AD6" w14:textId="77777777" w:rsidR="00623E80" w:rsidRPr="00A56EF6" w:rsidRDefault="00623E80" w:rsidP="00BD044C">
            <w:pPr>
              <w:rPr>
                <w:rFonts w:ascii="Calibri" w:hAnsi="Calibri" w:cs="Calibri"/>
                <w:color w:val="000000"/>
                <w:sz w:val="22"/>
                <w:szCs w:val="22"/>
              </w:rPr>
            </w:pPr>
          </w:p>
        </w:tc>
      </w:tr>
      <w:tr w:rsidR="00623E80" w:rsidRPr="00711254" w14:paraId="23F1C8B6" w14:textId="77777777" w:rsidTr="00A91000">
        <w:trPr>
          <w:trHeight w:val="900"/>
        </w:trPr>
        <w:tc>
          <w:tcPr>
            <w:tcW w:w="712" w:type="dxa"/>
            <w:vMerge w:val="restart"/>
            <w:shd w:val="clear" w:color="auto" w:fill="auto"/>
            <w:vAlign w:val="center"/>
            <w:hideMark/>
          </w:tcPr>
          <w:p w14:paraId="10A99172" w14:textId="74F369B4" w:rsidR="00623E80" w:rsidRPr="00A91000" w:rsidRDefault="00623E80" w:rsidP="00BD044C">
            <w:pPr>
              <w:jc w:val="center"/>
              <w:rPr>
                <w:color w:val="000000"/>
                <w:sz w:val="22"/>
                <w:szCs w:val="22"/>
              </w:rPr>
            </w:pPr>
            <w:r w:rsidRPr="00A91000">
              <w:rPr>
                <w:color w:val="000000"/>
                <w:sz w:val="22"/>
                <w:szCs w:val="22"/>
              </w:rPr>
              <w:t>4.</w:t>
            </w:r>
          </w:p>
        </w:tc>
        <w:tc>
          <w:tcPr>
            <w:tcW w:w="4058" w:type="dxa"/>
            <w:vMerge w:val="restart"/>
            <w:shd w:val="clear" w:color="auto" w:fill="auto"/>
            <w:vAlign w:val="center"/>
            <w:hideMark/>
          </w:tcPr>
          <w:p w14:paraId="525D61DE" w14:textId="77777777" w:rsidR="00623E80" w:rsidRPr="00A56EF6" w:rsidRDefault="00623E80" w:rsidP="00BD044C">
            <w:pPr>
              <w:jc w:val="center"/>
              <w:rPr>
                <w:bCs/>
                <w:color w:val="000000"/>
                <w:sz w:val="22"/>
                <w:szCs w:val="22"/>
              </w:rPr>
            </w:pPr>
            <w:proofErr w:type="spellStart"/>
            <w:r w:rsidRPr="00A56EF6">
              <w:rPr>
                <w:bCs/>
                <w:color w:val="000000"/>
                <w:sz w:val="22"/>
                <w:szCs w:val="22"/>
              </w:rPr>
              <w:t>FortiGate</w:t>
            </w:r>
            <w:proofErr w:type="spellEnd"/>
            <w:r w:rsidRPr="00A56EF6">
              <w:rPr>
                <w:bCs/>
                <w:color w:val="000000"/>
                <w:sz w:val="22"/>
                <w:szCs w:val="22"/>
              </w:rPr>
              <w:t xml:space="preserve"> 3401E,</w:t>
            </w:r>
          </w:p>
          <w:p w14:paraId="543D871F" w14:textId="7C4634CE" w:rsidR="00623E80" w:rsidRPr="00A56EF6" w:rsidRDefault="00623E80" w:rsidP="00BD044C">
            <w:pPr>
              <w:jc w:val="center"/>
              <w:rPr>
                <w:color w:val="000000"/>
                <w:sz w:val="22"/>
                <w:szCs w:val="22"/>
              </w:rPr>
            </w:pPr>
            <w:r w:rsidRPr="00A56EF6">
              <w:rPr>
                <w:bCs/>
                <w:color w:val="000000"/>
                <w:sz w:val="22"/>
                <w:szCs w:val="22"/>
              </w:rPr>
              <w:t>FG34E1TB19900013 FG34E1TB19900182</w:t>
            </w:r>
          </w:p>
        </w:tc>
        <w:tc>
          <w:tcPr>
            <w:tcW w:w="3301" w:type="dxa"/>
            <w:shd w:val="clear" w:color="auto" w:fill="auto"/>
            <w:vAlign w:val="center"/>
            <w:hideMark/>
          </w:tcPr>
          <w:p w14:paraId="57759FC1" w14:textId="61DF2C3C" w:rsidR="00623E80" w:rsidRPr="00A91000" w:rsidRDefault="00A67EA7" w:rsidP="00BD044C">
            <w:pPr>
              <w:jc w:val="center"/>
              <w:rPr>
                <w:color w:val="000000"/>
                <w:sz w:val="22"/>
                <w:szCs w:val="22"/>
              </w:rPr>
            </w:pPr>
            <w:r w:rsidRPr="00A67EA7">
              <w:rPr>
                <w:color w:val="000000" w:themeColor="text1"/>
                <w:sz w:val="22"/>
                <w:szCs w:val="22"/>
              </w:rPr>
              <w:t>FC-10-F34E1-247-02-36</w:t>
            </w:r>
            <w:r w:rsidR="67198EBF" w:rsidRPr="00A91000">
              <w:rPr>
                <w:color w:val="000000" w:themeColor="text1"/>
                <w:sz w:val="22"/>
                <w:szCs w:val="22"/>
              </w:rPr>
              <w:t xml:space="preserve"> </w:t>
            </w:r>
          </w:p>
        </w:tc>
        <w:tc>
          <w:tcPr>
            <w:tcW w:w="1427" w:type="dxa"/>
            <w:shd w:val="clear" w:color="auto" w:fill="auto"/>
            <w:vAlign w:val="center"/>
            <w:hideMark/>
          </w:tcPr>
          <w:p w14:paraId="567E93BE" w14:textId="77777777" w:rsidR="00623E80" w:rsidRPr="00A56EF6" w:rsidRDefault="00623E80" w:rsidP="00BD044C">
            <w:pPr>
              <w:jc w:val="center"/>
              <w:rPr>
                <w:rFonts w:ascii="Calibri" w:hAnsi="Calibri" w:cs="Calibri"/>
                <w:color w:val="000000"/>
                <w:sz w:val="22"/>
                <w:szCs w:val="22"/>
              </w:rPr>
            </w:pPr>
            <w:r w:rsidRPr="00A56EF6">
              <w:rPr>
                <w:rFonts w:ascii="Calibri" w:hAnsi="Calibri" w:cs="Calibri"/>
                <w:bCs/>
                <w:color w:val="000000"/>
                <w:sz w:val="22"/>
                <w:szCs w:val="22"/>
              </w:rPr>
              <w:t>2</w:t>
            </w:r>
          </w:p>
        </w:tc>
      </w:tr>
      <w:tr w:rsidR="00623E80" w:rsidRPr="00711254" w14:paraId="744208C3" w14:textId="77777777" w:rsidTr="00A91000">
        <w:trPr>
          <w:trHeight w:val="320"/>
        </w:trPr>
        <w:tc>
          <w:tcPr>
            <w:tcW w:w="712" w:type="dxa"/>
            <w:vMerge/>
            <w:vAlign w:val="center"/>
            <w:hideMark/>
          </w:tcPr>
          <w:p w14:paraId="0DADA591" w14:textId="77777777" w:rsidR="00623E80" w:rsidRPr="00A56EF6" w:rsidRDefault="00623E80" w:rsidP="00BD044C">
            <w:pPr>
              <w:rPr>
                <w:b/>
                <w:bCs/>
                <w:color w:val="000000"/>
                <w:sz w:val="22"/>
                <w:szCs w:val="22"/>
              </w:rPr>
            </w:pPr>
          </w:p>
        </w:tc>
        <w:tc>
          <w:tcPr>
            <w:tcW w:w="4058" w:type="dxa"/>
            <w:vMerge/>
            <w:vAlign w:val="center"/>
            <w:hideMark/>
          </w:tcPr>
          <w:p w14:paraId="59B56F09" w14:textId="77777777" w:rsidR="00623E80" w:rsidRPr="00A56EF6" w:rsidRDefault="00623E80" w:rsidP="00BD044C">
            <w:pPr>
              <w:rPr>
                <w:color w:val="000000"/>
                <w:sz w:val="22"/>
                <w:szCs w:val="22"/>
              </w:rPr>
            </w:pPr>
          </w:p>
        </w:tc>
        <w:tc>
          <w:tcPr>
            <w:tcW w:w="3301" w:type="dxa"/>
            <w:vMerge w:val="restart"/>
            <w:shd w:val="clear" w:color="auto" w:fill="auto"/>
            <w:vAlign w:val="center"/>
            <w:hideMark/>
          </w:tcPr>
          <w:p w14:paraId="2071916D" w14:textId="66961139" w:rsidR="00623E80" w:rsidRPr="00A91000" w:rsidRDefault="00623E80" w:rsidP="00BD044C">
            <w:pPr>
              <w:jc w:val="center"/>
              <w:rPr>
                <w:color w:val="000000" w:themeColor="text1"/>
                <w:sz w:val="22"/>
                <w:szCs w:val="22"/>
              </w:rPr>
            </w:pPr>
            <w:r w:rsidRPr="00A91000">
              <w:rPr>
                <w:color w:val="212121"/>
                <w:sz w:val="22"/>
                <w:szCs w:val="22"/>
              </w:rPr>
              <w:t>FC-10-F34E1-108-02-12</w:t>
            </w:r>
            <w:r w:rsidR="31D975E7" w:rsidRPr="00A91000">
              <w:rPr>
                <w:color w:val="000000" w:themeColor="text1"/>
                <w:sz w:val="22"/>
                <w:szCs w:val="22"/>
              </w:rPr>
              <w:t xml:space="preserve"> </w:t>
            </w:r>
          </w:p>
        </w:tc>
        <w:tc>
          <w:tcPr>
            <w:tcW w:w="1427" w:type="dxa"/>
            <w:vMerge w:val="restart"/>
            <w:shd w:val="clear" w:color="auto" w:fill="auto"/>
            <w:vAlign w:val="center"/>
            <w:hideMark/>
          </w:tcPr>
          <w:p w14:paraId="3FE4BE51" w14:textId="51E25C64" w:rsidR="00623E80" w:rsidRPr="00A56EF6" w:rsidRDefault="00A67EA7" w:rsidP="00BD044C">
            <w:pPr>
              <w:jc w:val="center"/>
              <w:rPr>
                <w:rFonts w:ascii="Calibri" w:hAnsi="Calibri" w:cs="Calibri"/>
                <w:color w:val="000000"/>
                <w:sz w:val="22"/>
                <w:szCs w:val="22"/>
              </w:rPr>
            </w:pPr>
            <w:r>
              <w:rPr>
                <w:rFonts w:ascii="Calibri" w:hAnsi="Calibri" w:cs="Calibri"/>
                <w:color w:val="000000"/>
                <w:sz w:val="22"/>
                <w:szCs w:val="22"/>
              </w:rPr>
              <w:t>6</w:t>
            </w:r>
          </w:p>
        </w:tc>
      </w:tr>
      <w:tr w:rsidR="00623E80" w:rsidRPr="00711254" w14:paraId="28070C23" w14:textId="77777777" w:rsidTr="00A91000">
        <w:trPr>
          <w:trHeight w:val="300"/>
        </w:trPr>
        <w:tc>
          <w:tcPr>
            <w:tcW w:w="712" w:type="dxa"/>
            <w:vMerge/>
            <w:vAlign w:val="center"/>
            <w:hideMark/>
          </w:tcPr>
          <w:p w14:paraId="24571847" w14:textId="77777777" w:rsidR="00623E80" w:rsidRPr="00711254" w:rsidRDefault="00623E80" w:rsidP="00BD044C">
            <w:pPr>
              <w:rPr>
                <w:b/>
                <w:bCs/>
                <w:color w:val="000000"/>
                <w:sz w:val="22"/>
                <w:szCs w:val="22"/>
              </w:rPr>
            </w:pPr>
          </w:p>
        </w:tc>
        <w:tc>
          <w:tcPr>
            <w:tcW w:w="4058" w:type="dxa"/>
            <w:vMerge/>
            <w:vAlign w:val="center"/>
            <w:hideMark/>
          </w:tcPr>
          <w:p w14:paraId="3C4B23CD" w14:textId="77777777" w:rsidR="00623E80" w:rsidRPr="00711254" w:rsidRDefault="00623E80" w:rsidP="00BD044C">
            <w:pPr>
              <w:rPr>
                <w:color w:val="000000"/>
                <w:sz w:val="22"/>
                <w:szCs w:val="22"/>
              </w:rPr>
            </w:pPr>
          </w:p>
        </w:tc>
        <w:tc>
          <w:tcPr>
            <w:tcW w:w="3301" w:type="dxa"/>
            <w:vMerge/>
            <w:vAlign w:val="center"/>
            <w:hideMark/>
          </w:tcPr>
          <w:p w14:paraId="29A9384E" w14:textId="77777777" w:rsidR="00623E80" w:rsidRPr="00711254" w:rsidRDefault="00623E80" w:rsidP="00BD044C">
            <w:pPr>
              <w:rPr>
                <w:rFonts w:ascii="Aptos" w:hAnsi="Aptos" w:cs="Calibri"/>
                <w:color w:val="212121"/>
                <w:sz w:val="22"/>
                <w:szCs w:val="22"/>
              </w:rPr>
            </w:pPr>
          </w:p>
        </w:tc>
        <w:tc>
          <w:tcPr>
            <w:tcW w:w="1427" w:type="dxa"/>
            <w:vMerge/>
            <w:vAlign w:val="center"/>
            <w:hideMark/>
          </w:tcPr>
          <w:p w14:paraId="5BE1D117" w14:textId="77777777" w:rsidR="00623E80" w:rsidRPr="00711254" w:rsidRDefault="00623E80" w:rsidP="00BD044C">
            <w:pPr>
              <w:rPr>
                <w:rFonts w:ascii="Calibri" w:hAnsi="Calibri" w:cs="Calibri"/>
                <w:color w:val="000000"/>
                <w:sz w:val="22"/>
                <w:szCs w:val="22"/>
              </w:rPr>
            </w:pPr>
          </w:p>
        </w:tc>
      </w:tr>
    </w:tbl>
    <w:p w14:paraId="0A79C0A9" w14:textId="77777777" w:rsidR="00207EA0" w:rsidRDefault="00207EA0" w:rsidP="00BD044C">
      <w:pPr>
        <w:pStyle w:val="ListParagraph"/>
        <w:ind w:left="1080"/>
        <w:jc w:val="center"/>
        <w:rPr>
          <w:b/>
          <w:bCs/>
          <w:szCs w:val="24"/>
        </w:rPr>
      </w:pPr>
    </w:p>
    <w:p w14:paraId="67D35542" w14:textId="4D7AA33F" w:rsidR="001975ED" w:rsidRPr="00711254" w:rsidRDefault="00CD6226" w:rsidP="00BD044C">
      <w:pPr>
        <w:jc w:val="center"/>
      </w:pPr>
      <w:r>
        <w:t>_______</w:t>
      </w:r>
    </w:p>
    <w:sectPr w:rsidR="001975ED" w:rsidRPr="00711254" w:rsidSect="00BD0D5C">
      <w:pgSz w:w="11900" w:h="16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9A717" w14:textId="77777777" w:rsidR="002D083E" w:rsidRDefault="002D083E" w:rsidP="00883430">
      <w:r>
        <w:separator/>
      </w:r>
    </w:p>
  </w:endnote>
  <w:endnote w:type="continuationSeparator" w:id="0">
    <w:p w14:paraId="48973C7F" w14:textId="77777777" w:rsidR="002D083E" w:rsidRDefault="002D083E" w:rsidP="00883430">
      <w:r>
        <w:continuationSeparator/>
      </w:r>
    </w:p>
  </w:endnote>
  <w:endnote w:type="continuationNotice" w:id="1">
    <w:p w14:paraId="1C9B9175" w14:textId="77777777" w:rsidR="002D083E" w:rsidRDefault="002D08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C98E8" w14:textId="77777777" w:rsidR="002D083E" w:rsidRDefault="002D083E" w:rsidP="00883430">
      <w:r>
        <w:separator/>
      </w:r>
    </w:p>
  </w:footnote>
  <w:footnote w:type="continuationSeparator" w:id="0">
    <w:p w14:paraId="16B4C516" w14:textId="77777777" w:rsidR="002D083E" w:rsidRDefault="002D083E" w:rsidP="00883430">
      <w:r>
        <w:continuationSeparator/>
      </w:r>
    </w:p>
  </w:footnote>
  <w:footnote w:type="continuationNotice" w:id="1">
    <w:p w14:paraId="158C8D3B" w14:textId="77777777" w:rsidR="002D083E" w:rsidRDefault="002D083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B1B77"/>
    <w:multiLevelType w:val="multilevel"/>
    <w:tmpl w:val="2E0E3E3E"/>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10516D4"/>
    <w:multiLevelType w:val="hybridMultilevel"/>
    <w:tmpl w:val="EDC8B5C0"/>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 w15:restartNumberingAfterBreak="0">
    <w:nsid w:val="15230638"/>
    <w:multiLevelType w:val="hybridMultilevel"/>
    <w:tmpl w:val="67C0A4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04F3D94"/>
    <w:multiLevelType w:val="multilevel"/>
    <w:tmpl w:val="703E7E04"/>
    <w:lvl w:ilvl="0">
      <w:start w:val="1"/>
      <w:numFmt w:val="upperRoman"/>
      <w:lvlText w:val="%1."/>
      <w:lvlJc w:val="left"/>
      <w:pPr>
        <w:ind w:left="1080" w:hanging="720"/>
      </w:pPr>
      <w:rPr>
        <w:rFonts w:hint="default"/>
      </w:rPr>
    </w:lvl>
    <w:lvl w:ilvl="1">
      <w:start w:val="1"/>
      <w:numFmt w:val="decimal"/>
      <w:lvlText w:val="%1.%2."/>
      <w:lvlJc w:val="left"/>
      <w:pPr>
        <w:ind w:left="720" w:hanging="360"/>
      </w:pPr>
      <w:rPr>
        <w:rFonts w:hint="default"/>
        <w:b w:val="0"/>
        <w:color w:val="000000" w:themeColor="text1"/>
      </w:rPr>
    </w:lvl>
    <w:lvl w:ilvl="2">
      <w:start w:val="1"/>
      <w:numFmt w:val="decimal"/>
      <w:lvlText w:val="II.2.%3."/>
      <w:lvlJc w:val="left"/>
      <w:pPr>
        <w:ind w:left="157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 w15:restartNumberingAfterBreak="0">
    <w:nsid w:val="214F087A"/>
    <w:multiLevelType w:val="hybridMultilevel"/>
    <w:tmpl w:val="C11AABF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3633638"/>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5"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2A4F408A"/>
    <w:multiLevelType w:val="hybridMultilevel"/>
    <w:tmpl w:val="026ADE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943091B"/>
    <w:multiLevelType w:val="hybridMultilevel"/>
    <w:tmpl w:val="276A880A"/>
    <w:lvl w:ilvl="0" w:tplc="04270001">
      <w:start w:val="1"/>
      <w:numFmt w:val="bullet"/>
      <w:lvlText w:val=""/>
      <w:lvlJc w:val="left"/>
      <w:pPr>
        <w:ind w:left="755" w:hanging="360"/>
      </w:pPr>
      <w:rPr>
        <w:rFonts w:ascii="Symbol" w:hAnsi="Symbol" w:hint="default"/>
      </w:rPr>
    </w:lvl>
    <w:lvl w:ilvl="1" w:tplc="04270003" w:tentative="1">
      <w:start w:val="1"/>
      <w:numFmt w:val="bullet"/>
      <w:lvlText w:val="o"/>
      <w:lvlJc w:val="left"/>
      <w:pPr>
        <w:ind w:left="1475" w:hanging="360"/>
      </w:pPr>
      <w:rPr>
        <w:rFonts w:ascii="Courier New" w:hAnsi="Courier New" w:cs="Courier New" w:hint="default"/>
      </w:rPr>
    </w:lvl>
    <w:lvl w:ilvl="2" w:tplc="04270005" w:tentative="1">
      <w:start w:val="1"/>
      <w:numFmt w:val="bullet"/>
      <w:lvlText w:val=""/>
      <w:lvlJc w:val="left"/>
      <w:pPr>
        <w:ind w:left="2195" w:hanging="360"/>
      </w:pPr>
      <w:rPr>
        <w:rFonts w:ascii="Wingdings" w:hAnsi="Wingdings" w:hint="default"/>
      </w:rPr>
    </w:lvl>
    <w:lvl w:ilvl="3" w:tplc="04270001" w:tentative="1">
      <w:start w:val="1"/>
      <w:numFmt w:val="bullet"/>
      <w:lvlText w:val=""/>
      <w:lvlJc w:val="left"/>
      <w:pPr>
        <w:ind w:left="2915" w:hanging="360"/>
      </w:pPr>
      <w:rPr>
        <w:rFonts w:ascii="Symbol" w:hAnsi="Symbol" w:hint="default"/>
      </w:rPr>
    </w:lvl>
    <w:lvl w:ilvl="4" w:tplc="04270003" w:tentative="1">
      <w:start w:val="1"/>
      <w:numFmt w:val="bullet"/>
      <w:lvlText w:val="o"/>
      <w:lvlJc w:val="left"/>
      <w:pPr>
        <w:ind w:left="3635" w:hanging="360"/>
      </w:pPr>
      <w:rPr>
        <w:rFonts w:ascii="Courier New" w:hAnsi="Courier New" w:cs="Courier New" w:hint="default"/>
      </w:rPr>
    </w:lvl>
    <w:lvl w:ilvl="5" w:tplc="04270005" w:tentative="1">
      <w:start w:val="1"/>
      <w:numFmt w:val="bullet"/>
      <w:lvlText w:val=""/>
      <w:lvlJc w:val="left"/>
      <w:pPr>
        <w:ind w:left="4355" w:hanging="360"/>
      </w:pPr>
      <w:rPr>
        <w:rFonts w:ascii="Wingdings" w:hAnsi="Wingdings" w:hint="default"/>
      </w:rPr>
    </w:lvl>
    <w:lvl w:ilvl="6" w:tplc="04270001" w:tentative="1">
      <w:start w:val="1"/>
      <w:numFmt w:val="bullet"/>
      <w:lvlText w:val=""/>
      <w:lvlJc w:val="left"/>
      <w:pPr>
        <w:ind w:left="5075" w:hanging="360"/>
      </w:pPr>
      <w:rPr>
        <w:rFonts w:ascii="Symbol" w:hAnsi="Symbol" w:hint="default"/>
      </w:rPr>
    </w:lvl>
    <w:lvl w:ilvl="7" w:tplc="04270003" w:tentative="1">
      <w:start w:val="1"/>
      <w:numFmt w:val="bullet"/>
      <w:lvlText w:val="o"/>
      <w:lvlJc w:val="left"/>
      <w:pPr>
        <w:ind w:left="5795" w:hanging="360"/>
      </w:pPr>
      <w:rPr>
        <w:rFonts w:ascii="Courier New" w:hAnsi="Courier New" w:cs="Courier New" w:hint="default"/>
      </w:rPr>
    </w:lvl>
    <w:lvl w:ilvl="8" w:tplc="04270005" w:tentative="1">
      <w:start w:val="1"/>
      <w:numFmt w:val="bullet"/>
      <w:lvlText w:val=""/>
      <w:lvlJc w:val="left"/>
      <w:pPr>
        <w:ind w:left="6515" w:hanging="360"/>
      </w:pPr>
      <w:rPr>
        <w:rFonts w:ascii="Wingdings" w:hAnsi="Wingdings" w:hint="default"/>
      </w:rPr>
    </w:lvl>
  </w:abstractNum>
  <w:abstractNum w:abstractNumId="8" w15:restartNumberingAfterBreak="0">
    <w:nsid w:val="3EDE0DF2"/>
    <w:multiLevelType w:val="hybridMultilevel"/>
    <w:tmpl w:val="1B9ECA68"/>
    <w:lvl w:ilvl="0" w:tplc="95AA090E">
      <w:start w:val="1"/>
      <w:numFmt w:val="decimal"/>
      <w:lvlText w:val="%1."/>
      <w:lvlJc w:val="left"/>
      <w:pPr>
        <w:tabs>
          <w:tab w:val="num" w:pos="720"/>
        </w:tabs>
        <w:ind w:left="720" w:hanging="360"/>
      </w:pPr>
      <w:rPr>
        <w:b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716EEE"/>
    <w:multiLevelType w:val="hybridMultilevel"/>
    <w:tmpl w:val="D84693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6C103B6"/>
    <w:multiLevelType w:val="hybridMultilevel"/>
    <w:tmpl w:val="E460EC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91960B1"/>
    <w:multiLevelType w:val="hybridMultilevel"/>
    <w:tmpl w:val="219E33BC"/>
    <w:lvl w:ilvl="0" w:tplc="04270005">
      <w:start w:val="1"/>
      <w:numFmt w:val="bullet"/>
      <w:lvlText w:val=""/>
      <w:lvlJc w:val="left"/>
      <w:pPr>
        <w:ind w:left="1181" w:hanging="360"/>
      </w:pPr>
      <w:rPr>
        <w:rFonts w:ascii="Wingdings" w:hAnsi="Wingdings" w:hint="default"/>
      </w:rPr>
    </w:lvl>
    <w:lvl w:ilvl="1" w:tplc="04270003" w:tentative="1">
      <w:start w:val="1"/>
      <w:numFmt w:val="bullet"/>
      <w:lvlText w:val="o"/>
      <w:lvlJc w:val="left"/>
      <w:pPr>
        <w:ind w:left="1901" w:hanging="360"/>
      </w:pPr>
      <w:rPr>
        <w:rFonts w:ascii="Courier New" w:hAnsi="Courier New" w:cs="Courier New" w:hint="default"/>
      </w:rPr>
    </w:lvl>
    <w:lvl w:ilvl="2" w:tplc="04270005" w:tentative="1">
      <w:start w:val="1"/>
      <w:numFmt w:val="bullet"/>
      <w:lvlText w:val=""/>
      <w:lvlJc w:val="left"/>
      <w:pPr>
        <w:ind w:left="2621" w:hanging="360"/>
      </w:pPr>
      <w:rPr>
        <w:rFonts w:ascii="Wingdings" w:hAnsi="Wingdings" w:hint="default"/>
      </w:rPr>
    </w:lvl>
    <w:lvl w:ilvl="3" w:tplc="04270001" w:tentative="1">
      <w:start w:val="1"/>
      <w:numFmt w:val="bullet"/>
      <w:lvlText w:val=""/>
      <w:lvlJc w:val="left"/>
      <w:pPr>
        <w:ind w:left="3341" w:hanging="360"/>
      </w:pPr>
      <w:rPr>
        <w:rFonts w:ascii="Symbol" w:hAnsi="Symbol" w:hint="default"/>
      </w:rPr>
    </w:lvl>
    <w:lvl w:ilvl="4" w:tplc="04270003" w:tentative="1">
      <w:start w:val="1"/>
      <w:numFmt w:val="bullet"/>
      <w:lvlText w:val="o"/>
      <w:lvlJc w:val="left"/>
      <w:pPr>
        <w:ind w:left="4061" w:hanging="360"/>
      </w:pPr>
      <w:rPr>
        <w:rFonts w:ascii="Courier New" w:hAnsi="Courier New" w:cs="Courier New" w:hint="default"/>
      </w:rPr>
    </w:lvl>
    <w:lvl w:ilvl="5" w:tplc="04270005" w:tentative="1">
      <w:start w:val="1"/>
      <w:numFmt w:val="bullet"/>
      <w:lvlText w:val=""/>
      <w:lvlJc w:val="left"/>
      <w:pPr>
        <w:ind w:left="4781" w:hanging="360"/>
      </w:pPr>
      <w:rPr>
        <w:rFonts w:ascii="Wingdings" w:hAnsi="Wingdings" w:hint="default"/>
      </w:rPr>
    </w:lvl>
    <w:lvl w:ilvl="6" w:tplc="04270001" w:tentative="1">
      <w:start w:val="1"/>
      <w:numFmt w:val="bullet"/>
      <w:lvlText w:val=""/>
      <w:lvlJc w:val="left"/>
      <w:pPr>
        <w:ind w:left="5501" w:hanging="360"/>
      </w:pPr>
      <w:rPr>
        <w:rFonts w:ascii="Symbol" w:hAnsi="Symbol" w:hint="default"/>
      </w:rPr>
    </w:lvl>
    <w:lvl w:ilvl="7" w:tplc="04270003" w:tentative="1">
      <w:start w:val="1"/>
      <w:numFmt w:val="bullet"/>
      <w:lvlText w:val="o"/>
      <w:lvlJc w:val="left"/>
      <w:pPr>
        <w:ind w:left="6221" w:hanging="360"/>
      </w:pPr>
      <w:rPr>
        <w:rFonts w:ascii="Courier New" w:hAnsi="Courier New" w:cs="Courier New" w:hint="default"/>
      </w:rPr>
    </w:lvl>
    <w:lvl w:ilvl="8" w:tplc="04270005" w:tentative="1">
      <w:start w:val="1"/>
      <w:numFmt w:val="bullet"/>
      <w:lvlText w:val=""/>
      <w:lvlJc w:val="left"/>
      <w:pPr>
        <w:ind w:left="6941" w:hanging="360"/>
      </w:pPr>
      <w:rPr>
        <w:rFonts w:ascii="Wingdings" w:hAnsi="Wingdings" w:hint="default"/>
      </w:rPr>
    </w:lvl>
  </w:abstractNum>
  <w:abstractNum w:abstractNumId="12" w15:restartNumberingAfterBreak="0">
    <w:nsid w:val="5E33048C"/>
    <w:multiLevelType w:val="multilevel"/>
    <w:tmpl w:val="C8EA6936"/>
    <w:lvl w:ilvl="0">
      <w:start w:val="1"/>
      <w:numFmt w:val="upperRoman"/>
      <w:lvlText w:val="%1."/>
      <w:lvlJc w:val="left"/>
      <w:pPr>
        <w:ind w:left="1080" w:hanging="720"/>
      </w:pPr>
      <w:rPr>
        <w:rFonts w:hint="default"/>
      </w:rPr>
    </w:lvl>
    <w:lvl w:ilvl="1">
      <w:start w:val="1"/>
      <w:numFmt w:val="decimal"/>
      <w:lvlText w:val="%1.%2."/>
      <w:lvlJc w:val="left"/>
      <w:pPr>
        <w:ind w:left="720" w:hanging="360"/>
      </w:pPr>
      <w:rPr>
        <w:rFonts w:hint="default"/>
        <w:b w:val="0"/>
        <w:color w:val="000000" w:themeColor="text1"/>
      </w:rPr>
    </w:lvl>
    <w:lvl w:ilvl="2">
      <w:start w:val="1"/>
      <w:numFmt w:val="decimal"/>
      <w:lvlText w:val="%1.2.%3."/>
      <w:lvlJc w:val="left"/>
      <w:pPr>
        <w:ind w:left="157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3" w15:restartNumberingAfterBreak="0">
    <w:nsid w:val="65F079FA"/>
    <w:multiLevelType w:val="hybridMultilevel"/>
    <w:tmpl w:val="D2B637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811116D"/>
    <w:multiLevelType w:val="hybridMultilevel"/>
    <w:tmpl w:val="D09A4CDA"/>
    <w:lvl w:ilvl="0" w:tplc="CED2D33A">
      <w:start w:val="1"/>
      <w:numFmt w:val="decimal"/>
      <w:lvlText w:val="%1."/>
      <w:lvlJc w:val="left"/>
      <w:pPr>
        <w:ind w:left="720" w:hanging="360"/>
      </w:pPr>
      <w:rPr>
        <w:rFonts w:ascii="Times New Roman" w:hAnsi="Times New Roman" w:cs="Times New Roman"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CAA111C"/>
    <w:multiLevelType w:val="hybridMultilevel"/>
    <w:tmpl w:val="C706E7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59814948">
    <w:abstractNumId w:val="0"/>
  </w:num>
  <w:num w:numId="2" w16cid:durableId="2027973809">
    <w:abstractNumId w:val="8"/>
  </w:num>
  <w:num w:numId="3" w16cid:durableId="68158915">
    <w:abstractNumId w:val="14"/>
  </w:num>
  <w:num w:numId="4" w16cid:durableId="361521150">
    <w:abstractNumId w:val="2"/>
  </w:num>
  <w:num w:numId="5" w16cid:durableId="1440375944">
    <w:abstractNumId w:val="6"/>
  </w:num>
  <w:num w:numId="6" w16cid:durableId="100078082">
    <w:abstractNumId w:val="15"/>
  </w:num>
  <w:num w:numId="7" w16cid:durableId="902253640">
    <w:abstractNumId w:val="10"/>
  </w:num>
  <w:num w:numId="8" w16cid:durableId="1817720656">
    <w:abstractNumId w:val="13"/>
  </w:num>
  <w:num w:numId="9" w16cid:durableId="70589342">
    <w:abstractNumId w:val="7"/>
  </w:num>
  <w:num w:numId="10" w16cid:durableId="1655332633">
    <w:abstractNumId w:val="4"/>
  </w:num>
  <w:num w:numId="11" w16cid:durableId="1610889861">
    <w:abstractNumId w:val="11"/>
  </w:num>
  <w:num w:numId="12" w16cid:durableId="1140659442">
    <w:abstractNumId w:val="12"/>
  </w:num>
  <w:num w:numId="13" w16cid:durableId="615798316">
    <w:abstractNumId w:val="5"/>
  </w:num>
  <w:num w:numId="14" w16cid:durableId="404300442">
    <w:abstractNumId w:val="3"/>
  </w:num>
  <w:num w:numId="15" w16cid:durableId="1747260310">
    <w:abstractNumId w:val="1"/>
  </w:num>
  <w:num w:numId="16" w16cid:durableId="770050003">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AB6"/>
    <w:rsid w:val="000000E5"/>
    <w:rsid w:val="00001CC6"/>
    <w:rsid w:val="00004167"/>
    <w:rsid w:val="000057AF"/>
    <w:rsid w:val="00006235"/>
    <w:rsid w:val="00010C05"/>
    <w:rsid w:val="00011B4C"/>
    <w:rsid w:val="00026C70"/>
    <w:rsid w:val="00034572"/>
    <w:rsid w:val="00034E86"/>
    <w:rsid w:val="000365C2"/>
    <w:rsid w:val="00040D18"/>
    <w:rsid w:val="00041D5C"/>
    <w:rsid w:val="00043712"/>
    <w:rsid w:val="0004574A"/>
    <w:rsid w:val="00054784"/>
    <w:rsid w:val="00055E73"/>
    <w:rsid w:val="00056FD3"/>
    <w:rsid w:val="00057DD1"/>
    <w:rsid w:val="0006193C"/>
    <w:rsid w:val="0006590A"/>
    <w:rsid w:val="00065B5D"/>
    <w:rsid w:val="00066E30"/>
    <w:rsid w:val="0007320C"/>
    <w:rsid w:val="00073A0A"/>
    <w:rsid w:val="00073B4B"/>
    <w:rsid w:val="00076410"/>
    <w:rsid w:val="0008399E"/>
    <w:rsid w:val="0009278E"/>
    <w:rsid w:val="00095CAE"/>
    <w:rsid w:val="00096796"/>
    <w:rsid w:val="000A1F7C"/>
    <w:rsid w:val="000A2DA5"/>
    <w:rsid w:val="000B24E8"/>
    <w:rsid w:val="000C388B"/>
    <w:rsid w:val="000D145D"/>
    <w:rsid w:val="000D16CC"/>
    <w:rsid w:val="000D1A53"/>
    <w:rsid w:val="000D31C3"/>
    <w:rsid w:val="000D641C"/>
    <w:rsid w:val="000E494E"/>
    <w:rsid w:val="000E589F"/>
    <w:rsid w:val="000F4B6F"/>
    <w:rsid w:val="001020EB"/>
    <w:rsid w:val="00102F1D"/>
    <w:rsid w:val="00103C86"/>
    <w:rsid w:val="001057B0"/>
    <w:rsid w:val="001068E7"/>
    <w:rsid w:val="001105F7"/>
    <w:rsid w:val="001227CC"/>
    <w:rsid w:val="001301B3"/>
    <w:rsid w:val="00131999"/>
    <w:rsid w:val="001328AE"/>
    <w:rsid w:val="0013391E"/>
    <w:rsid w:val="00143419"/>
    <w:rsid w:val="001441DB"/>
    <w:rsid w:val="00145968"/>
    <w:rsid w:val="00163336"/>
    <w:rsid w:val="00173466"/>
    <w:rsid w:val="001751A1"/>
    <w:rsid w:val="00185A08"/>
    <w:rsid w:val="0019119A"/>
    <w:rsid w:val="00194360"/>
    <w:rsid w:val="001944A4"/>
    <w:rsid w:val="00194ADF"/>
    <w:rsid w:val="00196982"/>
    <w:rsid w:val="001975ED"/>
    <w:rsid w:val="001A069E"/>
    <w:rsid w:val="001A24A1"/>
    <w:rsid w:val="001B177C"/>
    <w:rsid w:val="001B5305"/>
    <w:rsid w:val="001B6231"/>
    <w:rsid w:val="001B7A04"/>
    <w:rsid w:val="001C21EB"/>
    <w:rsid w:val="001C75FB"/>
    <w:rsid w:val="001E505D"/>
    <w:rsid w:val="001F0A3A"/>
    <w:rsid w:val="001F117C"/>
    <w:rsid w:val="001F1EBA"/>
    <w:rsid w:val="00206801"/>
    <w:rsid w:val="002078B3"/>
    <w:rsid w:val="00207EA0"/>
    <w:rsid w:val="00211EEF"/>
    <w:rsid w:val="00213868"/>
    <w:rsid w:val="002148E4"/>
    <w:rsid w:val="002160C1"/>
    <w:rsid w:val="00220796"/>
    <w:rsid w:val="00226CB1"/>
    <w:rsid w:val="00230C7D"/>
    <w:rsid w:val="002442D7"/>
    <w:rsid w:val="002515F5"/>
    <w:rsid w:val="00255371"/>
    <w:rsid w:val="002624F4"/>
    <w:rsid w:val="00267785"/>
    <w:rsid w:val="0028051E"/>
    <w:rsid w:val="00287B2D"/>
    <w:rsid w:val="00287BAC"/>
    <w:rsid w:val="00290D02"/>
    <w:rsid w:val="00294B29"/>
    <w:rsid w:val="002954D0"/>
    <w:rsid w:val="002964FA"/>
    <w:rsid w:val="002967E1"/>
    <w:rsid w:val="0029716A"/>
    <w:rsid w:val="00297D04"/>
    <w:rsid w:val="002A46A1"/>
    <w:rsid w:val="002B002B"/>
    <w:rsid w:val="002B162D"/>
    <w:rsid w:val="002B2AE6"/>
    <w:rsid w:val="002B410A"/>
    <w:rsid w:val="002B59EC"/>
    <w:rsid w:val="002B72B3"/>
    <w:rsid w:val="002C2D53"/>
    <w:rsid w:val="002C5318"/>
    <w:rsid w:val="002C7749"/>
    <w:rsid w:val="002D083E"/>
    <w:rsid w:val="002D5EC3"/>
    <w:rsid w:val="002D6729"/>
    <w:rsid w:val="002D6A7E"/>
    <w:rsid w:val="002E0BA3"/>
    <w:rsid w:val="002E1B59"/>
    <w:rsid w:val="002E247A"/>
    <w:rsid w:val="002E3523"/>
    <w:rsid w:val="002E425E"/>
    <w:rsid w:val="002F056A"/>
    <w:rsid w:val="002F787A"/>
    <w:rsid w:val="003027C7"/>
    <w:rsid w:val="003042E0"/>
    <w:rsid w:val="00305C48"/>
    <w:rsid w:val="00305E0A"/>
    <w:rsid w:val="003119DF"/>
    <w:rsid w:val="00314BEF"/>
    <w:rsid w:val="00315CA9"/>
    <w:rsid w:val="0032656E"/>
    <w:rsid w:val="00337E3B"/>
    <w:rsid w:val="00340390"/>
    <w:rsid w:val="00344855"/>
    <w:rsid w:val="00346CB8"/>
    <w:rsid w:val="00350B16"/>
    <w:rsid w:val="00354254"/>
    <w:rsid w:val="003619D0"/>
    <w:rsid w:val="003649CB"/>
    <w:rsid w:val="00366180"/>
    <w:rsid w:val="003734C3"/>
    <w:rsid w:val="00375845"/>
    <w:rsid w:val="0038020B"/>
    <w:rsid w:val="003864A7"/>
    <w:rsid w:val="00387813"/>
    <w:rsid w:val="00391710"/>
    <w:rsid w:val="003A0C39"/>
    <w:rsid w:val="003A0DD3"/>
    <w:rsid w:val="003A2446"/>
    <w:rsid w:val="003B5F5B"/>
    <w:rsid w:val="003B7C84"/>
    <w:rsid w:val="003C33E9"/>
    <w:rsid w:val="003C6858"/>
    <w:rsid w:val="003C7584"/>
    <w:rsid w:val="003C7D3F"/>
    <w:rsid w:val="003D3A82"/>
    <w:rsid w:val="003D7A06"/>
    <w:rsid w:val="003E1C41"/>
    <w:rsid w:val="003E2D94"/>
    <w:rsid w:val="003E32C7"/>
    <w:rsid w:val="003F414D"/>
    <w:rsid w:val="003F52D6"/>
    <w:rsid w:val="00401202"/>
    <w:rsid w:val="004102F1"/>
    <w:rsid w:val="0041387E"/>
    <w:rsid w:val="00427694"/>
    <w:rsid w:val="00433025"/>
    <w:rsid w:val="004374B6"/>
    <w:rsid w:val="00446AE4"/>
    <w:rsid w:val="00446AFD"/>
    <w:rsid w:val="004515C7"/>
    <w:rsid w:val="00455367"/>
    <w:rsid w:val="004624A1"/>
    <w:rsid w:val="00470ACB"/>
    <w:rsid w:val="00487FB5"/>
    <w:rsid w:val="00495085"/>
    <w:rsid w:val="00495EB1"/>
    <w:rsid w:val="004967BD"/>
    <w:rsid w:val="004B13DF"/>
    <w:rsid w:val="004B28CC"/>
    <w:rsid w:val="004C3916"/>
    <w:rsid w:val="004C3B2C"/>
    <w:rsid w:val="004C54AF"/>
    <w:rsid w:val="004E474F"/>
    <w:rsid w:val="00501022"/>
    <w:rsid w:val="0050239C"/>
    <w:rsid w:val="005051D3"/>
    <w:rsid w:val="005076DD"/>
    <w:rsid w:val="0050779B"/>
    <w:rsid w:val="00513044"/>
    <w:rsid w:val="005159A2"/>
    <w:rsid w:val="00515B03"/>
    <w:rsid w:val="005236BA"/>
    <w:rsid w:val="00523C13"/>
    <w:rsid w:val="00525F86"/>
    <w:rsid w:val="00526DA6"/>
    <w:rsid w:val="0053014C"/>
    <w:rsid w:val="0053041A"/>
    <w:rsid w:val="00531833"/>
    <w:rsid w:val="00531E68"/>
    <w:rsid w:val="00544A1A"/>
    <w:rsid w:val="00547225"/>
    <w:rsid w:val="00552963"/>
    <w:rsid w:val="005529FC"/>
    <w:rsid w:val="005531D3"/>
    <w:rsid w:val="0056345A"/>
    <w:rsid w:val="005661EE"/>
    <w:rsid w:val="00570770"/>
    <w:rsid w:val="005710DB"/>
    <w:rsid w:val="00572CE1"/>
    <w:rsid w:val="005750B4"/>
    <w:rsid w:val="00575859"/>
    <w:rsid w:val="005765A3"/>
    <w:rsid w:val="00580DBB"/>
    <w:rsid w:val="005823EB"/>
    <w:rsid w:val="005875A4"/>
    <w:rsid w:val="00590930"/>
    <w:rsid w:val="005A139D"/>
    <w:rsid w:val="005A23C5"/>
    <w:rsid w:val="005A2A57"/>
    <w:rsid w:val="005A373B"/>
    <w:rsid w:val="005A566F"/>
    <w:rsid w:val="005B5847"/>
    <w:rsid w:val="005C39F5"/>
    <w:rsid w:val="005C5C6F"/>
    <w:rsid w:val="005E06D4"/>
    <w:rsid w:val="005E766D"/>
    <w:rsid w:val="005F1BCA"/>
    <w:rsid w:val="00602EA7"/>
    <w:rsid w:val="00603895"/>
    <w:rsid w:val="0061273C"/>
    <w:rsid w:val="00613F5D"/>
    <w:rsid w:val="00617B54"/>
    <w:rsid w:val="00623E80"/>
    <w:rsid w:val="00627014"/>
    <w:rsid w:val="00631542"/>
    <w:rsid w:val="00637AE3"/>
    <w:rsid w:val="006415AE"/>
    <w:rsid w:val="0064336E"/>
    <w:rsid w:val="00657A6A"/>
    <w:rsid w:val="00660113"/>
    <w:rsid w:val="00662A52"/>
    <w:rsid w:val="00667612"/>
    <w:rsid w:val="00670800"/>
    <w:rsid w:val="00671F33"/>
    <w:rsid w:val="00673A18"/>
    <w:rsid w:val="0067683C"/>
    <w:rsid w:val="00677134"/>
    <w:rsid w:val="00677F2E"/>
    <w:rsid w:val="00680A7A"/>
    <w:rsid w:val="00680BB8"/>
    <w:rsid w:val="00691D03"/>
    <w:rsid w:val="00696B35"/>
    <w:rsid w:val="006A453E"/>
    <w:rsid w:val="006A54D7"/>
    <w:rsid w:val="006A5CEA"/>
    <w:rsid w:val="006A6035"/>
    <w:rsid w:val="006A6BB5"/>
    <w:rsid w:val="006A7A88"/>
    <w:rsid w:val="006B3ED0"/>
    <w:rsid w:val="006B6D40"/>
    <w:rsid w:val="006C0EC5"/>
    <w:rsid w:val="006D0CC7"/>
    <w:rsid w:val="006D47B3"/>
    <w:rsid w:val="006D7912"/>
    <w:rsid w:val="006E1033"/>
    <w:rsid w:val="006E3388"/>
    <w:rsid w:val="006F5F38"/>
    <w:rsid w:val="006F6ADE"/>
    <w:rsid w:val="006F72C9"/>
    <w:rsid w:val="00706660"/>
    <w:rsid w:val="00711254"/>
    <w:rsid w:val="00712C9F"/>
    <w:rsid w:val="00712D58"/>
    <w:rsid w:val="00716797"/>
    <w:rsid w:val="00721F9D"/>
    <w:rsid w:val="007225CF"/>
    <w:rsid w:val="007252B6"/>
    <w:rsid w:val="00727475"/>
    <w:rsid w:val="00733298"/>
    <w:rsid w:val="00733759"/>
    <w:rsid w:val="00736261"/>
    <w:rsid w:val="00736F92"/>
    <w:rsid w:val="00746BF9"/>
    <w:rsid w:val="00760CEA"/>
    <w:rsid w:val="0076148A"/>
    <w:rsid w:val="00767051"/>
    <w:rsid w:val="007706CD"/>
    <w:rsid w:val="0078228E"/>
    <w:rsid w:val="007856A9"/>
    <w:rsid w:val="00786C6F"/>
    <w:rsid w:val="0079100C"/>
    <w:rsid w:val="00793A63"/>
    <w:rsid w:val="00796927"/>
    <w:rsid w:val="007A5D36"/>
    <w:rsid w:val="007B2835"/>
    <w:rsid w:val="007B32F5"/>
    <w:rsid w:val="007B5D00"/>
    <w:rsid w:val="007B6C79"/>
    <w:rsid w:val="007C7462"/>
    <w:rsid w:val="007D513C"/>
    <w:rsid w:val="007D7883"/>
    <w:rsid w:val="007E3100"/>
    <w:rsid w:val="007E479A"/>
    <w:rsid w:val="007F3CAC"/>
    <w:rsid w:val="007F4DE6"/>
    <w:rsid w:val="007F7154"/>
    <w:rsid w:val="007F7809"/>
    <w:rsid w:val="00801403"/>
    <w:rsid w:val="00801FA1"/>
    <w:rsid w:val="008025E7"/>
    <w:rsid w:val="00803439"/>
    <w:rsid w:val="00811878"/>
    <w:rsid w:val="00813248"/>
    <w:rsid w:val="00815308"/>
    <w:rsid w:val="008156D5"/>
    <w:rsid w:val="00820B59"/>
    <w:rsid w:val="00826346"/>
    <w:rsid w:val="00827067"/>
    <w:rsid w:val="00827C5A"/>
    <w:rsid w:val="00827D5B"/>
    <w:rsid w:val="008312AE"/>
    <w:rsid w:val="00835B3E"/>
    <w:rsid w:val="008362A3"/>
    <w:rsid w:val="00842D5E"/>
    <w:rsid w:val="00844260"/>
    <w:rsid w:val="00844C68"/>
    <w:rsid w:val="008466B5"/>
    <w:rsid w:val="00851BFD"/>
    <w:rsid w:val="00856A08"/>
    <w:rsid w:val="0086334D"/>
    <w:rsid w:val="0086506A"/>
    <w:rsid w:val="00865AC8"/>
    <w:rsid w:val="008705AA"/>
    <w:rsid w:val="008713C7"/>
    <w:rsid w:val="00875DD3"/>
    <w:rsid w:val="0088275E"/>
    <w:rsid w:val="00883430"/>
    <w:rsid w:val="0088777B"/>
    <w:rsid w:val="00887B58"/>
    <w:rsid w:val="00891095"/>
    <w:rsid w:val="00891128"/>
    <w:rsid w:val="00892A8B"/>
    <w:rsid w:val="00896265"/>
    <w:rsid w:val="008A49E1"/>
    <w:rsid w:val="008A507E"/>
    <w:rsid w:val="008A7B2B"/>
    <w:rsid w:val="008B47A8"/>
    <w:rsid w:val="008B53BD"/>
    <w:rsid w:val="008B78EA"/>
    <w:rsid w:val="008C067F"/>
    <w:rsid w:val="008C2615"/>
    <w:rsid w:val="008C3B60"/>
    <w:rsid w:val="008C6C00"/>
    <w:rsid w:val="008D3867"/>
    <w:rsid w:val="008D3BA5"/>
    <w:rsid w:val="008D745A"/>
    <w:rsid w:val="008E2DDD"/>
    <w:rsid w:val="008F1A9C"/>
    <w:rsid w:val="008F29CB"/>
    <w:rsid w:val="0090042C"/>
    <w:rsid w:val="009060EF"/>
    <w:rsid w:val="0091221C"/>
    <w:rsid w:val="009203E5"/>
    <w:rsid w:val="0093230D"/>
    <w:rsid w:val="0093520B"/>
    <w:rsid w:val="00941D4B"/>
    <w:rsid w:val="009441ED"/>
    <w:rsid w:val="009474BE"/>
    <w:rsid w:val="00953A92"/>
    <w:rsid w:val="009574D8"/>
    <w:rsid w:val="009602C0"/>
    <w:rsid w:val="00963235"/>
    <w:rsid w:val="009634B5"/>
    <w:rsid w:val="00964A09"/>
    <w:rsid w:val="0097794A"/>
    <w:rsid w:val="009814B4"/>
    <w:rsid w:val="009841D9"/>
    <w:rsid w:val="00987402"/>
    <w:rsid w:val="009940E0"/>
    <w:rsid w:val="009944BB"/>
    <w:rsid w:val="00995676"/>
    <w:rsid w:val="009970D4"/>
    <w:rsid w:val="009A725C"/>
    <w:rsid w:val="009B18AE"/>
    <w:rsid w:val="009B7581"/>
    <w:rsid w:val="009D3AC4"/>
    <w:rsid w:val="009E1FF0"/>
    <w:rsid w:val="009E54E0"/>
    <w:rsid w:val="009E7F0B"/>
    <w:rsid w:val="009F08FC"/>
    <w:rsid w:val="009F3501"/>
    <w:rsid w:val="00A1094D"/>
    <w:rsid w:val="00A12FB6"/>
    <w:rsid w:val="00A1666E"/>
    <w:rsid w:val="00A24182"/>
    <w:rsid w:val="00A2477B"/>
    <w:rsid w:val="00A24BDA"/>
    <w:rsid w:val="00A25601"/>
    <w:rsid w:val="00A2707B"/>
    <w:rsid w:val="00A333B7"/>
    <w:rsid w:val="00A34D11"/>
    <w:rsid w:val="00A3787E"/>
    <w:rsid w:val="00A439F1"/>
    <w:rsid w:val="00A45571"/>
    <w:rsid w:val="00A55DEF"/>
    <w:rsid w:val="00A56EF6"/>
    <w:rsid w:val="00A5791C"/>
    <w:rsid w:val="00A63FA2"/>
    <w:rsid w:val="00A64C6F"/>
    <w:rsid w:val="00A67EA7"/>
    <w:rsid w:val="00A73DE4"/>
    <w:rsid w:val="00A7514C"/>
    <w:rsid w:val="00A831D8"/>
    <w:rsid w:val="00A90601"/>
    <w:rsid w:val="00A90618"/>
    <w:rsid w:val="00A91000"/>
    <w:rsid w:val="00A95FB0"/>
    <w:rsid w:val="00A97EF3"/>
    <w:rsid w:val="00AA47B2"/>
    <w:rsid w:val="00AA55F5"/>
    <w:rsid w:val="00AA6E73"/>
    <w:rsid w:val="00AB1E5F"/>
    <w:rsid w:val="00AB2424"/>
    <w:rsid w:val="00AB7220"/>
    <w:rsid w:val="00AB77B7"/>
    <w:rsid w:val="00AC29E0"/>
    <w:rsid w:val="00AC7E26"/>
    <w:rsid w:val="00AD1D4A"/>
    <w:rsid w:val="00AD2E62"/>
    <w:rsid w:val="00AD796A"/>
    <w:rsid w:val="00AE6162"/>
    <w:rsid w:val="00AF075B"/>
    <w:rsid w:val="00AF27F8"/>
    <w:rsid w:val="00B00A8E"/>
    <w:rsid w:val="00B03DB8"/>
    <w:rsid w:val="00B11F2B"/>
    <w:rsid w:val="00B12AAA"/>
    <w:rsid w:val="00B145F1"/>
    <w:rsid w:val="00B34E61"/>
    <w:rsid w:val="00B45975"/>
    <w:rsid w:val="00B53B1E"/>
    <w:rsid w:val="00B54777"/>
    <w:rsid w:val="00B6597C"/>
    <w:rsid w:val="00B72227"/>
    <w:rsid w:val="00B77331"/>
    <w:rsid w:val="00B811DF"/>
    <w:rsid w:val="00B8267C"/>
    <w:rsid w:val="00B90B58"/>
    <w:rsid w:val="00B93161"/>
    <w:rsid w:val="00B94160"/>
    <w:rsid w:val="00B94310"/>
    <w:rsid w:val="00B97972"/>
    <w:rsid w:val="00BA14E6"/>
    <w:rsid w:val="00BA5639"/>
    <w:rsid w:val="00BB654D"/>
    <w:rsid w:val="00BB70E5"/>
    <w:rsid w:val="00BC6C3F"/>
    <w:rsid w:val="00BD044C"/>
    <w:rsid w:val="00BD0D5C"/>
    <w:rsid w:val="00BD2346"/>
    <w:rsid w:val="00BD2A63"/>
    <w:rsid w:val="00BE75AA"/>
    <w:rsid w:val="00BF057F"/>
    <w:rsid w:val="00C00541"/>
    <w:rsid w:val="00C00BF1"/>
    <w:rsid w:val="00C04BAE"/>
    <w:rsid w:val="00C12A44"/>
    <w:rsid w:val="00C24283"/>
    <w:rsid w:val="00C24508"/>
    <w:rsid w:val="00C270BE"/>
    <w:rsid w:val="00C50297"/>
    <w:rsid w:val="00C51AD9"/>
    <w:rsid w:val="00C542B7"/>
    <w:rsid w:val="00C54E01"/>
    <w:rsid w:val="00C63B91"/>
    <w:rsid w:val="00C673E3"/>
    <w:rsid w:val="00C73408"/>
    <w:rsid w:val="00C86F48"/>
    <w:rsid w:val="00C874CB"/>
    <w:rsid w:val="00C92472"/>
    <w:rsid w:val="00C9442D"/>
    <w:rsid w:val="00C958B8"/>
    <w:rsid w:val="00CA30DC"/>
    <w:rsid w:val="00CA7C44"/>
    <w:rsid w:val="00CB5D9E"/>
    <w:rsid w:val="00CB64F1"/>
    <w:rsid w:val="00CB6539"/>
    <w:rsid w:val="00CB73A1"/>
    <w:rsid w:val="00CC0A76"/>
    <w:rsid w:val="00CC1977"/>
    <w:rsid w:val="00CC54DA"/>
    <w:rsid w:val="00CC78C3"/>
    <w:rsid w:val="00CC7E34"/>
    <w:rsid w:val="00CD325C"/>
    <w:rsid w:val="00CD6226"/>
    <w:rsid w:val="00CE042E"/>
    <w:rsid w:val="00CF5305"/>
    <w:rsid w:val="00CF701E"/>
    <w:rsid w:val="00D021DF"/>
    <w:rsid w:val="00D06906"/>
    <w:rsid w:val="00D12F66"/>
    <w:rsid w:val="00D177DE"/>
    <w:rsid w:val="00D205B6"/>
    <w:rsid w:val="00D254B2"/>
    <w:rsid w:val="00D31F60"/>
    <w:rsid w:val="00D33271"/>
    <w:rsid w:val="00D34AB6"/>
    <w:rsid w:val="00D34E21"/>
    <w:rsid w:val="00D363F4"/>
    <w:rsid w:val="00D37DF1"/>
    <w:rsid w:val="00D40694"/>
    <w:rsid w:val="00D42092"/>
    <w:rsid w:val="00D4446B"/>
    <w:rsid w:val="00D5058D"/>
    <w:rsid w:val="00D55A31"/>
    <w:rsid w:val="00D57B26"/>
    <w:rsid w:val="00D61109"/>
    <w:rsid w:val="00D6171B"/>
    <w:rsid w:val="00D62D14"/>
    <w:rsid w:val="00D72068"/>
    <w:rsid w:val="00D80E48"/>
    <w:rsid w:val="00D93A92"/>
    <w:rsid w:val="00D975C6"/>
    <w:rsid w:val="00DA1638"/>
    <w:rsid w:val="00DB0AE8"/>
    <w:rsid w:val="00DB690F"/>
    <w:rsid w:val="00DC217E"/>
    <w:rsid w:val="00DC6D6A"/>
    <w:rsid w:val="00DD5DBB"/>
    <w:rsid w:val="00DE3150"/>
    <w:rsid w:val="00DE6B16"/>
    <w:rsid w:val="00DF09A6"/>
    <w:rsid w:val="00DF13B6"/>
    <w:rsid w:val="00DF415E"/>
    <w:rsid w:val="00E02422"/>
    <w:rsid w:val="00E02855"/>
    <w:rsid w:val="00E043F0"/>
    <w:rsid w:val="00E054FA"/>
    <w:rsid w:val="00E07974"/>
    <w:rsid w:val="00E11E8D"/>
    <w:rsid w:val="00E1577B"/>
    <w:rsid w:val="00E16BE0"/>
    <w:rsid w:val="00E23966"/>
    <w:rsid w:val="00E24D08"/>
    <w:rsid w:val="00E27564"/>
    <w:rsid w:val="00E321D8"/>
    <w:rsid w:val="00E32EAD"/>
    <w:rsid w:val="00E35173"/>
    <w:rsid w:val="00E35C4A"/>
    <w:rsid w:val="00E43628"/>
    <w:rsid w:val="00E439E2"/>
    <w:rsid w:val="00E464C2"/>
    <w:rsid w:val="00E46588"/>
    <w:rsid w:val="00E52137"/>
    <w:rsid w:val="00E53405"/>
    <w:rsid w:val="00E61019"/>
    <w:rsid w:val="00E63070"/>
    <w:rsid w:val="00E65C92"/>
    <w:rsid w:val="00E6676B"/>
    <w:rsid w:val="00E859A4"/>
    <w:rsid w:val="00E860A9"/>
    <w:rsid w:val="00E86CA0"/>
    <w:rsid w:val="00E91C91"/>
    <w:rsid w:val="00EA2C2B"/>
    <w:rsid w:val="00EA2E36"/>
    <w:rsid w:val="00EA7096"/>
    <w:rsid w:val="00EB29FE"/>
    <w:rsid w:val="00EB407D"/>
    <w:rsid w:val="00EB6E58"/>
    <w:rsid w:val="00EC6406"/>
    <w:rsid w:val="00ED2DC5"/>
    <w:rsid w:val="00ED3A92"/>
    <w:rsid w:val="00EE0FFA"/>
    <w:rsid w:val="00EE109F"/>
    <w:rsid w:val="00EE12D3"/>
    <w:rsid w:val="00EE3C83"/>
    <w:rsid w:val="00EE3FD2"/>
    <w:rsid w:val="00EE4C39"/>
    <w:rsid w:val="00EE750C"/>
    <w:rsid w:val="00EF0706"/>
    <w:rsid w:val="00EF1F06"/>
    <w:rsid w:val="00F001FF"/>
    <w:rsid w:val="00F00FE5"/>
    <w:rsid w:val="00F072FE"/>
    <w:rsid w:val="00F15874"/>
    <w:rsid w:val="00F16C41"/>
    <w:rsid w:val="00F27EA2"/>
    <w:rsid w:val="00F3164A"/>
    <w:rsid w:val="00F32B4E"/>
    <w:rsid w:val="00F408B6"/>
    <w:rsid w:val="00F46689"/>
    <w:rsid w:val="00F700A0"/>
    <w:rsid w:val="00F74D00"/>
    <w:rsid w:val="00F814DA"/>
    <w:rsid w:val="00F8299C"/>
    <w:rsid w:val="00F85998"/>
    <w:rsid w:val="00F9298F"/>
    <w:rsid w:val="00F93A78"/>
    <w:rsid w:val="00FA1D67"/>
    <w:rsid w:val="00FA6AFA"/>
    <w:rsid w:val="00FA6D9D"/>
    <w:rsid w:val="00FA75C7"/>
    <w:rsid w:val="00FB3A1A"/>
    <w:rsid w:val="00FB40F9"/>
    <w:rsid w:val="00FC651D"/>
    <w:rsid w:val="00FC6EC3"/>
    <w:rsid w:val="00FC7F4D"/>
    <w:rsid w:val="00FD0094"/>
    <w:rsid w:val="00FD513B"/>
    <w:rsid w:val="00FD6C00"/>
    <w:rsid w:val="00FD73A4"/>
    <w:rsid w:val="00FE0C13"/>
    <w:rsid w:val="00FE0DCF"/>
    <w:rsid w:val="00FE1374"/>
    <w:rsid w:val="00FE197A"/>
    <w:rsid w:val="00FE21A6"/>
    <w:rsid w:val="00FF34DB"/>
    <w:rsid w:val="0A4D1E4F"/>
    <w:rsid w:val="0DF3AAE0"/>
    <w:rsid w:val="188E33A0"/>
    <w:rsid w:val="1AD7C71D"/>
    <w:rsid w:val="204935EA"/>
    <w:rsid w:val="20DBBE34"/>
    <w:rsid w:val="27C2F56C"/>
    <w:rsid w:val="2C4F0900"/>
    <w:rsid w:val="31D975E7"/>
    <w:rsid w:val="3363AD5C"/>
    <w:rsid w:val="339C335C"/>
    <w:rsid w:val="36336972"/>
    <w:rsid w:val="393CAA6A"/>
    <w:rsid w:val="3C1639FB"/>
    <w:rsid w:val="3C1ACE51"/>
    <w:rsid w:val="43285ACE"/>
    <w:rsid w:val="43F10C74"/>
    <w:rsid w:val="450E8DDC"/>
    <w:rsid w:val="462EFBD1"/>
    <w:rsid w:val="4AE321A5"/>
    <w:rsid w:val="52F9FC35"/>
    <w:rsid w:val="54AAD285"/>
    <w:rsid w:val="57690292"/>
    <w:rsid w:val="5A7A9BBE"/>
    <w:rsid w:val="6011A197"/>
    <w:rsid w:val="624153A6"/>
    <w:rsid w:val="626570C9"/>
    <w:rsid w:val="64DB4B66"/>
    <w:rsid w:val="66DF9271"/>
    <w:rsid w:val="67198EBF"/>
    <w:rsid w:val="6961CADE"/>
    <w:rsid w:val="6DE85C71"/>
    <w:rsid w:val="7118091D"/>
    <w:rsid w:val="725F1167"/>
    <w:rsid w:val="74C330D0"/>
    <w:rsid w:val="7787177B"/>
    <w:rsid w:val="7A54671E"/>
    <w:rsid w:val="7C2741B2"/>
    <w:rsid w:val="7F7E9C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D7439"/>
  <w15:chartTrackingRefBased/>
  <w15:docId w15:val="{A3631905-B6BB-4CAE-9769-BE727678C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4A09"/>
    <w:rPr>
      <w:rFonts w:ascii="Times New Roman" w:eastAsia="Times New Roman" w:hAnsi="Times New Roman" w:cs="Times New Roman"/>
      <w:kern w:val="0"/>
      <w:lang w:val="lt-LT"/>
      <w14:ligatures w14:val="none"/>
    </w:rPr>
  </w:style>
  <w:style w:type="paragraph" w:styleId="Heading1">
    <w:name w:val="heading 1"/>
    <w:aliases w:val="Heading 1_RS"/>
    <w:basedOn w:val="Normal"/>
    <w:next w:val="Normal"/>
    <w:link w:val="Heading1Char"/>
    <w:uiPriority w:val="9"/>
    <w:qFormat/>
    <w:rsid w:val="00CE042E"/>
    <w:pPr>
      <w:keepNext/>
      <w:keepLines/>
      <w:pageBreakBefore/>
      <w:numPr>
        <w:numId w:val="1"/>
      </w:numPr>
      <w:spacing w:before="240" w:line="360" w:lineRule="auto"/>
      <w:jc w:val="center"/>
      <w:outlineLvl w:val="0"/>
    </w:pPr>
    <w:rPr>
      <w:rFonts w:eastAsiaTheme="majorEastAsia" w:cstheme="majorBidi"/>
      <w:b/>
      <w:caps/>
      <w:color w:val="000000" w:themeColor="text1"/>
      <w:sz w:val="28"/>
      <w:szCs w:val="32"/>
    </w:rPr>
  </w:style>
  <w:style w:type="paragraph" w:styleId="Heading2">
    <w:name w:val="heading 2"/>
    <w:aliases w:val="Heading 2_RS"/>
    <w:basedOn w:val="Normal"/>
    <w:next w:val="Normal"/>
    <w:link w:val="Heading2Char"/>
    <w:uiPriority w:val="9"/>
    <w:unhideWhenUsed/>
    <w:qFormat/>
    <w:rsid w:val="00CE042E"/>
    <w:pPr>
      <w:keepNext/>
      <w:keepLines/>
      <w:numPr>
        <w:ilvl w:val="1"/>
        <w:numId w:val="1"/>
      </w:numPr>
      <w:spacing w:before="40" w:line="360" w:lineRule="auto"/>
      <w:jc w:val="center"/>
      <w:outlineLvl w:val="1"/>
    </w:pPr>
    <w:rPr>
      <w:rFonts w:eastAsiaTheme="majorEastAsia" w:cstheme="majorBidi"/>
      <w:b/>
      <w:color w:val="000000" w:themeColor="text1"/>
      <w:szCs w:val="26"/>
    </w:rPr>
  </w:style>
  <w:style w:type="paragraph" w:styleId="Heading3">
    <w:name w:val="heading 3"/>
    <w:basedOn w:val="Normal"/>
    <w:next w:val="Normal"/>
    <w:link w:val="Heading3Char"/>
    <w:uiPriority w:val="9"/>
    <w:semiHidden/>
    <w:unhideWhenUsed/>
    <w:qFormat/>
    <w:rsid w:val="00D34AB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34AB6"/>
    <w:pPr>
      <w:keepNext/>
      <w:keepLines/>
      <w:spacing w:before="80" w:after="40"/>
      <w:outlineLvl w:val="3"/>
    </w:pPr>
    <w:rPr>
      <w:rFonts w:eastAsiaTheme="majorEastAsia" w:cstheme="majorBidi"/>
      <w:i/>
      <w:iCs/>
      <w:color w:val="2F5496" w:themeColor="accent1" w:themeShade="BF"/>
      <w:szCs w:val="22"/>
    </w:rPr>
  </w:style>
  <w:style w:type="paragraph" w:styleId="Heading5">
    <w:name w:val="heading 5"/>
    <w:basedOn w:val="Normal"/>
    <w:next w:val="Normal"/>
    <w:link w:val="Heading5Char"/>
    <w:uiPriority w:val="9"/>
    <w:semiHidden/>
    <w:unhideWhenUsed/>
    <w:qFormat/>
    <w:rsid w:val="00D34AB6"/>
    <w:pPr>
      <w:keepNext/>
      <w:keepLines/>
      <w:spacing w:before="80" w:after="40"/>
      <w:outlineLvl w:val="4"/>
    </w:pPr>
    <w:rPr>
      <w:rFonts w:eastAsiaTheme="majorEastAsia" w:cstheme="majorBidi"/>
      <w:color w:val="2F5496" w:themeColor="accent1" w:themeShade="BF"/>
      <w:szCs w:val="22"/>
    </w:rPr>
  </w:style>
  <w:style w:type="paragraph" w:styleId="Heading6">
    <w:name w:val="heading 6"/>
    <w:basedOn w:val="Normal"/>
    <w:next w:val="Normal"/>
    <w:link w:val="Heading6Char"/>
    <w:uiPriority w:val="9"/>
    <w:semiHidden/>
    <w:unhideWhenUsed/>
    <w:qFormat/>
    <w:rsid w:val="00D34AB6"/>
    <w:pPr>
      <w:keepNext/>
      <w:keepLines/>
      <w:spacing w:before="40"/>
      <w:outlineLvl w:val="5"/>
    </w:pPr>
    <w:rPr>
      <w:rFonts w:eastAsiaTheme="majorEastAsia" w:cstheme="majorBidi"/>
      <w:i/>
      <w:iCs/>
      <w:color w:val="595959" w:themeColor="text1" w:themeTint="A6"/>
      <w:szCs w:val="22"/>
    </w:rPr>
  </w:style>
  <w:style w:type="paragraph" w:styleId="Heading7">
    <w:name w:val="heading 7"/>
    <w:basedOn w:val="Normal"/>
    <w:next w:val="Normal"/>
    <w:link w:val="Heading7Char"/>
    <w:uiPriority w:val="9"/>
    <w:semiHidden/>
    <w:unhideWhenUsed/>
    <w:qFormat/>
    <w:rsid w:val="00D34AB6"/>
    <w:pPr>
      <w:keepNext/>
      <w:keepLines/>
      <w:spacing w:before="40"/>
      <w:outlineLvl w:val="6"/>
    </w:pPr>
    <w:rPr>
      <w:rFonts w:eastAsiaTheme="majorEastAsia" w:cstheme="majorBidi"/>
      <w:color w:val="595959" w:themeColor="text1" w:themeTint="A6"/>
      <w:szCs w:val="22"/>
    </w:rPr>
  </w:style>
  <w:style w:type="paragraph" w:styleId="Heading8">
    <w:name w:val="heading 8"/>
    <w:basedOn w:val="Normal"/>
    <w:next w:val="Normal"/>
    <w:link w:val="Heading8Char"/>
    <w:uiPriority w:val="9"/>
    <w:semiHidden/>
    <w:unhideWhenUsed/>
    <w:qFormat/>
    <w:rsid w:val="00D34AB6"/>
    <w:pPr>
      <w:keepNext/>
      <w:keepLines/>
      <w:outlineLvl w:val="7"/>
    </w:pPr>
    <w:rPr>
      <w:rFonts w:eastAsiaTheme="majorEastAsia" w:cstheme="majorBidi"/>
      <w:i/>
      <w:iCs/>
      <w:color w:val="272727" w:themeColor="text1" w:themeTint="D8"/>
      <w:szCs w:val="22"/>
    </w:rPr>
  </w:style>
  <w:style w:type="paragraph" w:styleId="Heading9">
    <w:name w:val="heading 9"/>
    <w:basedOn w:val="Normal"/>
    <w:next w:val="Normal"/>
    <w:link w:val="Heading9Char"/>
    <w:uiPriority w:val="9"/>
    <w:semiHidden/>
    <w:unhideWhenUsed/>
    <w:qFormat/>
    <w:rsid w:val="00D34AB6"/>
    <w:pPr>
      <w:keepNext/>
      <w:keepLines/>
      <w:outlineLvl w:val="8"/>
    </w:pPr>
    <w:rPr>
      <w:rFonts w:eastAsiaTheme="majorEastAsia" w:cstheme="majorBidi"/>
      <w:color w:val="272727" w:themeColor="text1" w:themeTint="D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ing 2_RS Char"/>
    <w:basedOn w:val="DefaultParagraphFont"/>
    <w:link w:val="Heading2"/>
    <w:uiPriority w:val="9"/>
    <w:rsid w:val="00CE042E"/>
    <w:rPr>
      <w:rFonts w:ascii="Times New Roman" w:eastAsiaTheme="majorEastAsia" w:hAnsi="Times New Roman" w:cstheme="majorBidi"/>
      <w:b/>
      <w:color w:val="000000" w:themeColor="text1"/>
      <w:kern w:val="0"/>
      <w:szCs w:val="26"/>
      <w:lang w:val="lt-LT"/>
      <w14:ligatures w14:val="none"/>
    </w:rPr>
  </w:style>
  <w:style w:type="character" w:customStyle="1" w:styleId="Heading1Char">
    <w:name w:val="Heading 1 Char"/>
    <w:aliases w:val="Heading 1_RS Char"/>
    <w:basedOn w:val="DefaultParagraphFont"/>
    <w:link w:val="Heading1"/>
    <w:uiPriority w:val="9"/>
    <w:rsid w:val="00CE042E"/>
    <w:rPr>
      <w:rFonts w:ascii="Times New Roman" w:eastAsiaTheme="majorEastAsia" w:hAnsi="Times New Roman" w:cstheme="majorBidi"/>
      <w:b/>
      <w:caps/>
      <w:color w:val="000000" w:themeColor="text1"/>
      <w:kern w:val="0"/>
      <w:sz w:val="28"/>
      <w:szCs w:val="32"/>
      <w:lang w:val="lt-LT"/>
      <w14:ligatures w14:val="none"/>
    </w:rPr>
  </w:style>
  <w:style w:type="character" w:customStyle="1" w:styleId="Heading3Char">
    <w:name w:val="Heading 3 Char"/>
    <w:basedOn w:val="DefaultParagraphFont"/>
    <w:link w:val="Heading3"/>
    <w:uiPriority w:val="9"/>
    <w:semiHidden/>
    <w:rsid w:val="00D34AB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34AB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34AB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34AB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34AB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34AB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34AB6"/>
    <w:rPr>
      <w:rFonts w:eastAsiaTheme="majorEastAsia" w:cstheme="majorBidi"/>
      <w:color w:val="272727" w:themeColor="text1" w:themeTint="D8"/>
    </w:rPr>
  </w:style>
  <w:style w:type="paragraph" w:styleId="Title">
    <w:name w:val="Title"/>
    <w:basedOn w:val="Normal"/>
    <w:next w:val="Normal"/>
    <w:link w:val="TitleChar"/>
    <w:uiPriority w:val="10"/>
    <w:qFormat/>
    <w:rsid w:val="00D34AB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34AB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34AB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34AB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34AB6"/>
    <w:pPr>
      <w:spacing w:before="160" w:after="160"/>
      <w:jc w:val="center"/>
    </w:pPr>
    <w:rPr>
      <w:rFonts w:eastAsiaTheme="minorHAnsi" w:cstheme="minorBidi"/>
      <w:i/>
      <w:iCs/>
      <w:color w:val="404040" w:themeColor="text1" w:themeTint="BF"/>
      <w:szCs w:val="22"/>
    </w:rPr>
  </w:style>
  <w:style w:type="character" w:customStyle="1" w:styleId="QuoteChar">
    <w:name w:val="Quote Char"/>
    <w:basedOn w:val="DefaultParagraphFont"/>
    <w:link w:val="Quote"/>
    <w:uiPriority w:val="29"/>
    <w:rsid w:val="00D34AB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ist L1"/>
    <w:basedOn w:val="Normal"/>
    <w:link w:val="ListParagraphChar"/>
    <w:uiPriority w:val="34"/>
    <w:qFormat/>
    <w:rsid w:val="00D34AB6"/>
    <w:pPr>
      <w:ind w:left="720"/>
      <w:contextualSpacing/>
    </w:pPr>
    <w:rPr>
      <w:rFonts w:eastAsiaTheme="minorHAnsi" w:cstheme="minorBidi"/>
      <w:szCs w:val="22"/>
    </w:rPr>
  </w:style>
  <w:style w:type="character" w:styleId="IntenseEmphasis">
    <w:name w:val="Intense Emphasis"/>
    <w:basedOn w:val="DefaultParagraphFont"/>
    <w:uiPriority w:val="21"/>
    <w:qFormat/>
    <w:rsid w:val="00D34AB6"/>
    <w:rPr>
      <w:i/>
      <w:iCs/>
      <w:color w:val="2F5496" w:themeColor="accent1" w:themeShade="BF"/>
    </w:rPr>
  </w:style>
  <w:style w:type="paragraph" w:styleId="IntenseQuote">
    <w:name w:val="Intense Quote"/>
    <w:basedOn w:val="Normal"/>
    <w:next w:val="Normal"/>
    <w:link w:val="IntenseQuoteChar"/>
    <w:uiPriority w:val="30"/>
    <w:qFormat/>
    <w:rsid w:val="00D34AB6"/>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szCs w:val="22"/>
    </w:rPr>
  </w:style>
  <w:style w:type="character" w:customStyle="1" w:styleId="IntenseQuoteChar">
    <w:name w:val="Intense Quote Char"/>
    <w:basedOn w:val="DefaultParagraphFont"/>
    <w:link w:val="IntenseQuote"/>
    <w:uiPriority w:val="30"/>
    <w:rsid w:val="00D34AB6"/>
    <w:rPr>
      <w:i/>
      <w:iCs/>
      <w:color w:val="2F5496" w:themeColor="accent1" w:themeShade="BF"/>
    </w:rPr>
  </w:style>
  <w:style w:type="character" w:styleId="IntenseReference">
    <w:name w:val="Intense Reference"/>
    <w:basedOn w:val="DefaultParagraphFont"/>
    <w:uiPriority w:val="32"/>
    <w:qFormat/>
    <w:rsid w:val="00D34AB6"/>
    <w:rPr>
      <w:b/>
      <w:bCs/>
      <w:smallCaps/>
      <w:color w:val="2F5496"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D34AB6"/>
  </w:style>
  <w:style w:type="character" w:customStyle="1" w:styleId="highlight">
    <w:name w:val="highlight"/>
    <w:rsid w:val="00D34AB6"/>
  </w:style>
  <w:style w:type="character" w:customStyle="1" w:styleId="bodyCar">
    <w:name w:val="body Car"/>
    <w:link w:val="body"/>
    <w:locked/>
    <w:rsid w:val="00D34AB6"/>
    <w:rPr>
      <w:rFonts w:ascii="Arial" w:hAnsi="Arial"/>
      <w:lang w:val="en-GB"/>
    </w:rPr>
  </w:style>
  <w:style w:type="paragraph" w:customStyle="1" w:styleId="body">
    <w:name w:val="body"/>
    <w:basedOn w:val="Normal"/>
    <w:link w:val="bodyCar"/>
    <w:rsid w:val="00D34AB6"/>
    <w:pPr>
      <w:spacing w:before="120" w:after="120"/>
      <w:jc w:val="both"/>
    </w:pPr>
    <w:rPr>
      <w:rFonts w:ascii="Arial" w:eastAsiaTheme="minorHAnsi" w:hAnsi="Arial" w:cstheme="minorBidi"/>
      <w:kern w:val="2"/>
      <w:lang w:val="en-GB"/>
      <w14:ligatures w14:val="standardContextual"/>
    </w:rPr>
  </w:style>
  <w:style w:type="paragraph" w:styleId="Header">
    <w:name w:val="header"/>
    <w:basedOn w:val="Normal"/>
    <w:link w:val="HeaderChar"/>
    <w:uiPriority w:val="99"/>
    <w:unhideWhenUsed/>
    <w:rsid w:val="00D34AB6"/>
    <w:pPr>
      <w:tabs>
        <w:tab w:val="center" w:pos="4819"/>
        <w:tab w:val="right" w:pos="9638"/>
      </w:tabs>
    </w:pPr>
    <w:rPr>
      <w:rFonts w:eastAsiaTheme="minorHAnsi" w:cstheme="minorBidi"/>
      <w:szCs w:val="22"/>
    </w:rPr>
  </w:style>
  <w:style w:type="character" w:customStyle="1" w:styleId="HeaderChar">
    <w:name w:val="Header Char"/>
    <w:basedOn w:val="DefaultParagraphFont"/>
    <w:link w:val="Header"/>
    <w:uiPriority w:val="99"/>
    <w:rsid w:val="00D34AB6"/>
    <w:rPr>
      <w:rFonts w:ascii="Times New Roman" w:hAnsi="Times New Roman"/>
      <w:kern w:val="0"/>
      <w:szCs w:val="22"/>
      <w:lang w:val="lt-LT"/>
      <w14:ligatures w14:val="none"/>
    </w:rPr>
  </w:style>
  <w:style w:type="paragraph" w:styleId="Footer">
    <w:name w:val="footer"/>
    <w:basedOn w:val="Normal"/>
    <w:link w:val="FooterChar"/>
    <w:uiPriority w:val="99"/>
    <w:unhideWhenUsed/>
    <w:rsid w:val="00D34AB6"/>
    <w:pPr>
      <w:tabs>
        <w:tab w:val="center" w:pos="4819"/>
        <w:tab w:val="right" w:pos="9638"/>
      </w:tabs>
    </w:pPr>
    <w:rPr>
      <w:rFonts w:eastAsiaTheme="minorHAnsi" w:cstheme="minorBidi"/>
      <w:szCs w:val="22"/>
    </w:rPr>
  </w:style>
  <w:style w:type="character" w:customStyle="1" w:styleId="FooterChar">
    <w:name w:val="Footer Char"/>
    <w:basedOn w:val="DefaultParagraphFont"/>
    <w:link w:val="Footer"/>
    <w:uiPriority w:val="99"/>
    <w:rsid w:val="00D34AB6"/>
    <w:rPr>
      <w:rFonts w:ascii="Times New Roman" w:hAnsi="Times New Roman"/>
      <w:kern w:val="0"/>
      <w:szCs w:val="22"/>
      <w:lang w:val="lt-LT"/>
      <w14:ligatures w14:val="none"/>
    </w:rPr>
  </w:style>
  <w:style w:type="character" w:styleId="CommentReference">
    <w:name w:val="annotation reference"/>
    <w:basedOn w:val="DefaultParagraphFont"/>
    <w:uiPriority w:val="99"/>
    <w:semiHidden/>
    <w:unhideWhenUsed/>
    <w:rsid w:val="00D34AB6"/>
    <w:rPr>
      <w:sz w:val="16"/>
      <w:szCs w:val="16"/>
    </w:rPr>
  </w:style>
  <w:style w:type="paragraph" w:styleId="CommentText">
    <w:name w:val="annotation text"/>
    <w:basedOn w:val="Normal"/>
    <w:link w:val="CommentTextChar"/>
    <w:uiPriority w:val="99"/>
    <w:unhideWhenUsed/>
    <w:rsid w:val="00D34AB6"/>
    <w:rPr>
      <w:rFonts w:eastAsiaTheme="minorHAnsi" w:cstheme="minorBidi"/>
      <w:sz w:val="20"/>
      <w:szCs w:val="20"/>
    </w:rPr>
  </w:style>
  <w:style w:type="character" w:customStyle="1" w:styleId="CommentTextChar">
    <w:name w:val="Comment Text Char"/>
    <w:basedOn w:val="DefaultParagraphFont"/>
    <w:link w:val="CommentText"/>
    <w:uiPriority w:val="99"/>
    <w:rsid w:val="00D34AB6"/>
    <w:rPr>
      <w:rFonts w:ascii="Times New Roman" w:hAnsi="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D34AB6"/>
    <w:rPr>
      <w:b/>
      <w:bCs/>
    </w:rPr>
  </w:style>
  <w:style w:type="character" w:customStyle="1" w:styleId="CommentSubjectChar">
    <w:name w:val="Comment Subject Char"/>
    <w:basedOn w:val="CommentTextChar"/>
    <w:link w:val="CommentSubject"/>
    <w:uiPriority w:val="99"/>
    <w:semiHidden/>
    <w:rsid w:val="00D34AB6"/>
    <w:rPr>
      <w:rFonts w:ascii="Times New Roman" w:hAnsi="Times New Roman"/>
      <w:b/>
      <w:bCs/>
      <w:kern w:val="0"/>
      <w:sz w:val="20"/>
      <w:szCs w:val="20"/>
      <w:lang w:val="lt-LT"/>
      <w14:ligatures w14:val="none"/>
    </w:rPr>
  </w:style>
  <w:style w:type="character" w:styleId="Hyperlink">
    <w:name w:val="Hyperlink"/>
    <w:basedOn w:val="DefaultParagraphFont"/>
    <w:uiPriority w:val="99"/>
    <w:unhideWhenUsed/>
    <w:rsid w:val="00D34AB6"/>
    <w:rPr>
      <w:color w:val="0563C1" w:themeColor="hyperlink"/>
      <w:u w:val="single"/>
    </w:rPr>
  </w:style>
  <w:style w:type="character" w:styleId="UnresolvedMention">
    <w:name w:val="Unresolved Mention"/>
    <w:basedOn w:val="DefaultParagraphFont"/>
    <w:uiPriority w:val="99"/>
    <w:semiHidden/>
    <w:unhideWhenUsed/>
    <w:rsid w:val="00D34AB6"/>
    <w:rPr>
      <w:color w:val="605E5C"/>
      <w:shd w:val="clear" w:color="auto" w:fill="E1DFDD"/>
    </w:rPr>
  </w:style>
  <w:style w:type="character" w:styleId="FollowedHyperlink">
    <w:name w:val="FollowedHyperlink"/>
    <w:basedOn w:val="DefaultParagraphFont"/>
    <w:uiPriority w:val="99"/>
    <w:semiHidden/>
    <w:unhideWhenUsed/>
    <w:rsid w:val="00613F5D"/>
    <w:rPr>
      <w:color w:val="954F72" w:themeColor="followedHyperlink"/>
      <w:u w:val="single"/>
    </w:rPr>
  </w:style>
  <w:style w:type="paragraph" w:styleId="FootnoteText">
    <w:name w:val="footnote text"/>
    <w:basedOn w:val="Normal"/>
    <w:link w:val="FootnoteTextChar"/>
    <w:uiPriority w:val="99"/>
    <w:semiHidden/>
    <w:unhideWhenUsed/>
    <w:rsid w:val="00637AE3"/>
    <w:rPr>
      <w:sz w:val="20"/>
      <w:szCs w:val="20"/>
    </w:rPr>
  </w:style>
  <w:style w:type="character" w:customStyle="1" w:styleId="FootnoteTextChar">
    <w:name w:val="Footnote Text Char"/>
    <w:basedOn w:val="DefaultParagraphFont"/>
    <w:link w:val="FootnoteText"/>
    <w:uiPriority w:val="99"/>
    <w:semiHidden/>
    <w:rsid w:val="00637AE3"/>
    <w:rPr>
      <w:rFonts w:ascii="Times New Roman" w:eastAsia="Times New Roman" w:hAnsi="Times New Roman" w:cs="Times New Roman"/>
      <w:kern w:val="0"/>
      <w:sz w:val="20"/>
      <w:szCs w:val="20"/>
      <w:lang w:val="lt-LT"/>
      <w14:ligatures w14:val="none"/>
    </w:rPr>
  </w:style>
  <w:style w:type="character" w:styleId="FootnoteReference">
    <w:name w:val="footnote reference"/>
    <w:basedOn w:val="DefaultParagraphFont"/>
    <w:uiPriority w:val="99"/>
    <w:semiHidden/>
    <w:unhideWhenUsed/>
    <w:rsid w:val="00637AE3"/>
    <w:rPr>
      <w:vertAlign w:val="superscript"/>
    </w:rPr>
  </w:style>
  <w:style w:type="table" w:styleId="TableGrid">
    <w:name w:val="Table Grid"/>
    <w:basedOn w:val="TableNormal"/>
    <w:uiPriority w:val="39"/>
    <w:rsid w:val="00637AE3"/>
    <w:rPr>
      <w:rFonts w:eastAsia="Times New Roman" w:cs="Times New Roman"/>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057DD1"/>
  </w:style>
  <w:style w:type="paragraph" w:customStyle="1" w:styleId="paragraph">
    <w:name w:val="paragraph"/>
    <w:basedOn w:val="Normal"/>
    <w:rsid w:val="005F1BCA"/>
    <w:pPr>
      <w:spacing w:before="100" w:beforeAutospacing="1" w:after="100" w:afterAutospacing="1"/>
    </w:pPr>
    <w:rPr>
      <w:lang w:eastAsia="lt-LT"/>
    </w:rPr>
  </w:style>
  <w:style w:type="character" w:customStyle="1" w:styleId="normaltextrun">
    <w:name w:val="normaltextrun"/>
    <w:basedOn w:val="DefaultParagraphFont"/>
    <w:rsid w:val="005F1BCA"/>
  </w:style>
  <w:style w:type="character" w:customStyle="1" w:styleId="eop">
    <w:name w:val="eop"/>
    <w:basedOn w:val="DefaultParagraphFont"/>
    <w:rsid w:val="005F1BCA"/>
  </w:style>
  <w:style w:type="character" w:customStyle="1" w:styleId="tabchar">
    <w:name w:val="tabchar"/>
    <w:basedOn w:val="DefaultParagraphFont"/>
    <w:rsid w:val="005F1BCA"/>
  </w:style>
  <w:style w:type="paragraph" w:styleId="Revision">
    <w:name w:val="Revision"/>
    <w:hidden/>
    <w:uiPriority w:val="99"/>
    <w:semiHidden/>
    <w:rsid w:val="00660113"/>
    <w:rPr>
      <w:rFonts w:ascii="Times New Roman" w:eastAsia="Times New Roman" w:hAnsi="Times New Roman" w:cs="Times New Roman"/>
      <w:kern w:val="0"/>
      <w:lang w:val="lt-LT"/>
      <w14:ligatures w14:val="none"/>
    </w:rPr>
  </w:style>
  <w:style w:type="character" w:styleId="Mention">
    <w:name w:val="Mention"/>
    <w:basedOn w:val="DefaultParagraphFont"/>
    <w:uiPriority w:val="99"/>
    <w:unhideWhenUsed/>
    <w:rsid w:val="0004574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067271">
      <w:bodyDiv w:val="1"/>
      <w:marLeft w:val="0"/>
      <w:marRight w:val="0"/>
      <w:marTop w:val="0"/>
      <w:marBottom w:val="0"/>
      <w:divBdr>
        <w:top w:val="none" w:sz="0" w:space="0" w:color="auto"/>
        <w:left w:val="none" w:sz="0" w:space="0" w:color="auto"/>
        <w:bottom w:val="none" w:sz="0" w:space="0" w:color="auto"/>
        <w:right w:val="none" w:sz="0" w:space="0" w:color="auto"/>
      </w:divBdr>
      <w:divsChild>
        <w:div w:id="587034495">
          <w:blockQuote w:val="1"/>
          <w:marLeft w:val="150"/>
          <w:marRight w:val="150"/>
          <w:marTop w:val="0"/>
          <w:marBottom w:val="0"/>
          <w:divBdr>
            <w:top w:val="none" w:sz="0" w:space="0" w:color="auto"/>
            <w:left w:val="none" w:sz="0" w:space="0" w:color="auto"/>
            <w:bottom w:val="none" w:sz="0" w:space="0" w:color="auto"/>
            <w:right w:val="none" w:sz="0" w:space="0" w:color="auto"/>
          </w:divBdr>
          <w:divsChild>
            <w:div w:id="1785032055">
              <w:marLeft w:val="0"/>
              <w:marRight w:val="0"/>
              <w:marTop w:val="0"/>
              <w:marBottom w:val="0"/>
              <w:divBdr>
                <w:top w:val="none" w:sz="0" w:space="0" w:color="auto"/>
                <w:left w:val="none" w:sz="0" w:space="0" w:color="auto"/>
                <w:bottom w:val="none" w:sz="0" w:space="0" w:color="auto"/>
                <w:right w:val="none" w:sz="0" w:space="0" w:color="auto"/>
              </w:divBdr>
              <w:divsChild>
                <w:div w:id="1197086391">
                  <w:marLeft w:val="0"/>
                  <w:marRight w:val="0"/>
                  <w:marTop w:val="0"/>
                  <w:marBottom w:val="0"/>
                  <w:divBdr>
                    <w:top w:val="none" w:sz="0" w:space="0" w:color="auto"/>
                    <w:left w:val="none" w:sz="0" w:space="0" w:color="auto"/>
                    <w:bottom w:val="none" w:sz="0" w:space="0" w:color="auto"/>
                    <w:right w:val="none" w:sz="0" w:space="0" w:color="auto"/>
                  </w:divBdr>
                  <w:divsChild>
                    <w:div w:id="1236672075">
                      <w:marLeft w:val="0"/>
                      <w:marRight w:val="0"/>
                      <w:marTop w:val="0"/>
                      <w:marBottom w:val="0"/>
                      <w:divBdr>
                        <w:top w:val="none" w:sz="0" w:space="0" w:color="auto"/>
                        <w:left w:val="none" w:sz="0" w:space="0" w:color="auto"/>
                        <w:bottom w:val="none" w:sz="0" w:space="0" w:color="auto"/>
                        <w:right w:val="none" w:sz="0" w:space="0" w:color="auto"/>
                      </w:divBdr>
                      <w:divsChild>
                        <w:div w:id="1405293818">
                          <w:marLeft w:val="0"/>
                          <w:marRight w:val="0"/>
                          <w:marTop w:val="0"/>
                          <w:marBottom w:val="0"/>
                          <w:divBdr>
                            <w:top w:val="none" w:sz="0" w:space="0" w:color="auto"/>
                            <w:left w:val="none" w:sz="0" w:space="0" w:color="auto"/>
                            <w:bottom w:val="none" w:sz="0" w:space="0" w:color="auto"/>
                            <w:right w:val="none" w:sz="0" w:space="0" w:color="auto"/>
                          </w:divBdr>
                          <w:divsChild>
                            <w:div w:id="887031630">
                              <w:marLeft w:val="0"/>
                              <w:marRight w:val="0"/>
                              <w:marTop w:val="0"/>
                              <w:marBottom w:val="0"/>
                              <w:divBdr>
                                <w:top w:val="none" w:sz="0" w:space="0" w:color="auto"/>
                                <w:left w:val="none" w:sz="0" w:space="0" w:color="auto"/>
                                <w:bottom w:val="none" w:sz="0" w:space="0" w:color="auto"/>
                                <w:right w:val="none" w:sz="0" w:space="0" w:color="auto"/>
                              </w:divBdr>
                              <w:divsChild>
                                <w:div w:id="497616541">
                                  <w:blockQuote w:val="1"/>
                                  <w:marLeft w:val="150"/>
                                  <w:marRight w:val="150"/>
                                  <w:marTop w:val="0"/>
                                  <w:marBottom w:val="0"/>
                                  <w:divBdr>
                                    <w:top w:val="none" w:sz="0" w:space="0" w:color="auto"/>
                                    <w:left w:val="none" w:sz="0" w:space="0" w:color="auto"/>
                                    <w:bottom w:val="none" w:sz="0" w:space="0" w:color="auto"/>
                                    <w:right w:val="none" w:sz="0" w:space="0" w:color="auto"/>
                                  </w:divBdr>
                                  <w:divsChild>
                                    <w:div w:id="1360855805">
                                      <w:marLeft w:val="0"/>
                                      <w:marRight w:val="0"/>
                                      <w:marTop w:val="0"/>
                                      <w:marBottom w:val="0"/>
                                      <w:divBdr>
                                        <w:top w:val="none" w:sz="0" w:space="0" w:color="auto"/>
                                        <w:left w:val="none" w:sz="0" w:space="0" w:color="auto"/>
                                        <w:bottom w:val="none" w:sz="0" w:space="0" w:color="auto"/>
                                        <w:right w:val="none" w:sz="0" w:space="0" w:color="auto"/>
                                      </w:divBdr>
                                      <w:divsChild>
                                        <w:div w:id="385640908">
                                          <w:marLeft w:val="0"/>
                                          <w:marRight w:val="0"/>
                                          <w:marTop w:val="0"/>
                                          <w:marBottom w:val="0"/>
                                          <w:divBdr>
                                            <w:top w:val="none" w:sz="0" w:space="0" w:color="auto"/>
                                            <w:left w:val="none" w:sz="0" w:space="0" w:color="auto"/>
                                            <w:bottom w:val="none" w:sz="0" w:space="0" w:color="auto"/>
                                            <w:right w:val="none" w:sz="0" w:space="0" w:color="auto"/>
                                          </w:divBdr>
                                          <w:divsChild>
                                            <w:div w:id="2059236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53439472">
      <w:bodyDiv w:val="1"/>
      <w:marLeft w:val="0"/>
      <w:marRight w:val="0"/>
      <w:marTop w:val="0"/>
      <w:marBottom w:val="0"/>
      <w:divBdr>
        <w:top w:val="none" w:sz="0" w:space="0" w:color="auto"/>
        <w:left w:val="none" w:sz="0" w:space="0" w:color="auto"/>
        <w:bottom w:val="none" w:sz="0" w:space="0" w:color="auto"/>
        <w:right w:val="none" w:sz="0" w:space="0" w:color="auto"/>
      </w:divBdr>
    </w:div>
    <w:div w:id="303319641">
      <w:bodyDiv w:val="1"/>
      <w:marLeft w:val="0"/>
      <w:marRight w:val="0"/>
      <w:marTop w:val="0"/>
      <w:marBottom w:val="0"/>
      <w:divBdr>
        <w:top w:val="none" w:sz="0" w:space="0" w:color="auto"/>
        <w:left w:val="none" w:sz="0" w:space="0" w:color="auto"/>
        <w:bottom w:val="none" w:sz="0" w:space="0" w:color="auto"/>
        <w:right w:val="none" w:sz="0" w:space="0" w:color="auto"/>
      </w:divBdr>
      <w:divsChild>
        <w:div w:id="53624937">
          <w:blockQuote w:val="1"/>
          <w:marLeft w:val="150"/>
          <w:marRight w:val="150"/>
          <w:marTop w:val="0"/>
          <w:marBottom w:val="0"/>
          <w:divBdr>
            <w:top w:val="none" w:sz="0" w:space="0" w:color="auto"/>
            <w:left w:val="none" w:sz="0" w:space="0" w:color="auto"/>
            <w:bottom w:val="none" w:sz="0" w:space="0" w:color="auto"/>
            <w:right w:val="none" w:sz="0" w:space="0" w:color="auto"/>
          </w:divBdr>
          <w:divsChild>
            <w:div w:id="538322670">
              <w:marLeft w:val="0"/>
              <w:marRight w:val="0"/>
              <w:marTop w:val="0"/>
              <w:marBottom w:val="0"/>
              <w:divBdr>
                <w:top w:val="none" w:sz="0" w:space="0" w:color="auto"/>
                <w:left w:val="none" w:sz="0" w:space="0" w:color="auto"/>
                <w:bottom w:val="none" w:sz="0" w:space="0" w:color="auto"/>
                <w:right w:val="none" w:sz="0" w:space="0" w:color="auto"/>
              </w:divBdr>
              <w:divsChild>
                <w:div w:id="2010717587">
                  <w:marLeft w:val="0"/>
                  <w:marRight w:val="0"/>
                  <w:marTop w:val="0"/>
                  <w:marBottom w:val="0"/>
                  <w:divBdr>
                    <w:top w:val="none" w:sz="0" w:space="0" w:color="auto"/>
                    <w:left w:val="none" w:sz="0" w:space="0" w:color="auto"/>
                    <w:bottom w:val="none" w:sz="0" w:space="0" w:color="auto"/>
                    <w:right w:val="none" w:sz="0" w:space="0" w:color="auto"/>
                  </w:divBdr>
                  <w:divsChild>
                    <w:div w:id="159200680">
                      <w:marLeft w:val="0"/>
                      <w:marRight w:val="0"/>
                      <w:marTop w:val="0"/>
                      <w:marBottom w:val="0"/>
                      <w:divBdr>
                        <w:top w:val="none" w:sz="0" w:space="0" w:color="auto"/>
                        <w:left w:val="none" w:sz="0" w:space="0" w:color="auto"/>
                        <w:bottom w:val="none" w:sz="0" w:space="0" w:color="auto"/>
                        <w:right w:val="none" w:sz="0" w:space="0" w:color="auto"/>
                      </w:divBdr>
                      <w:divsChild>
                        <w:div w:id="1811241550">
                          <w:marLeft w:val="0"/>
                          <w:marRight w:val="0"/>
                          <w:marTop w:val="0"/>
                          <w:marBottom w:val="0"/>
                          <w:divBdr>
                            <w:top w:val="none" w:sz="0" w:space="0" w:color="auto"/>
                            <w:left w:val="none" w:sz="0" w:space="0" w:color="auto"/>
                            <w:bottom w:val="none" w:sz="0" w:space="0" w:color="auto"/>
                            <w:right w:val="none" w:sz="0" w:space="0" w:color="auto"/>
                          </w:divBdr>
                          <w:divsChild>
                            <w:div w:id="443425707">
                              <w:marLeft w:val="0"/>
                              <w:marRight w:val="0"/>
                              <w:marTop w:val="0"/>
                              <w:marBottom w:val="0"/>
                              <w:divBdr>
                                <w:top w:val="none" w:sz="0" w:space="0" w:color="auto"/>
                                <w:left w:val="none" w:sz="0" w:space="0" w:color="auto"/>
                                <w:bottom w:val="none" w:sz="0" w:space="0" w:color="auto"/>
                                <w:right w:val="none" w:sz="0" w:space="0" w:color="auto"/>
                              </w:divBdr>
                              <w:divsChild>
                                <w:div w:id="2140226882">
                                  <w:blockQuote w:val="1"/>
                                  <w:marLeft w:val="150"/>
                                  <w:marRight w:val="150"/>
                                  <w:marTop w:val="0"/>
                                  <w:marBottom w:val="0"/>
                                  <w:divBdr>
                                    <w:top w:val="none" w:sz="0" w:space="0" w:color="auto"/>
                                    <w:left w:val="none" w:sz="0" w:space="0" w:color="auto"/>
                                    <w:bottom w:val="none" w:sz="0" w:space="0" w:color="auto"/>
                                    <w:right w:val="none" w:sz="0" w:space="0" w:color="auto"/>
                                  </w:divBdr>
                                  <w:divsChild>
                                    <w:div w:id="556864246">
                                      <w:marLeft w:val="0"/>
                                      <w:marRight w:val="0"/>
                                      <w:marTop w:val="0"/>
                                      <w:marBottom w:val="0"/>
                                      <w:divBdr>
                                        <w:top w:val="none" w:sz="0" w:space="0" w:color="auto"/>
                                        <w:left w:val="none" w:sz="0" w:space="0" w:color="auto"/>
                                        <w:bottom w:val="none" w:sz="0" w:space="0" w:color="auto"/>
                                        <w:right w:val="none" w:sz="0" w:space="0" w:color="auto"/>
                                      </w:divBdr>
                                      <w:divsChild>
                                        <w:div w:id="448472871">
                                          <w:marLeft w:val="0"/>
                                          <w:marRight w:val="0"/>
                                          <w:marTop w:val="0"/>
                                          <w:marBottom w:val="0"/>
                                          <w:divBdr>
                                            <w:top w:val="none" w:sz="0" w:space="0" w:color="auto"/>
                                            <w:left w:val="none" w:sz="0" w:space="0" w:color="auto"/>
                                            <w:bottom w:val="none" w:sz="0" w:space="0" w:color="auto"/>
                                            <w:right w:val="none" w:sz="0" w:space="0" w:color="auto"/>
                                          </w:divBdr>
                                          <w:divsChild>
                                            <w:div w:id="13221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2494799">
      <w:bodyDiv w:val="1"/>
      <w:marLeft w:val="0"/>
      <w:marRight w:val="0"/>
      <w:marTop w:val="0"/>
      <w:marBottom w:val="0"/>
      <w:divBdr>
        <w:top w:val="none" w:sz="0" w:space="0" w:color="auto"/>
        <w:left w:val="none" w:sz="0" w:space="0" w:color="auto"/>
        <w:bottom w:val="none" w:sz="0" w:space="0" w:color="auto"/>
        <w:right w:val="none" w:sz="0" w:space="0" w:color="auto"/>
      </w:divBdr>
      <w:divsChild>
        <w:div w:id="1177117253">
          <w:blockQuote w:val="1"/>
          <w:marLeft w:val="150"/>
          <w:marRight w:val="150"/>
          <w:marTop w:val="0"/>
          <w:marBottom w:val="0"/>
          <w:divBdr>
            <w:top w:val="none" w:sz="0" w:space="0" w:color="auto"/>
            <w:left w:val="none" w:sz="0" w:space="0" w:color="auto"/>
            <w:bottom w:val="none" w:sz="0" w:space="0" w:color="auto"/>
            <w:right w:val="none" w:sz="0" w:space="0" w:color="auto"/>
          </w:divBdr>
          <w:divsChild>
            <w:div w:id="449321464">
              <w:marLeft w:val="0"/>
              <w:marRight w:val="0"/>
              <w:marTop w:val="0"/>
              <w:marBottom w:val="0"/>
              <w:divBdr>
                <w:top w:val="none" w:sz="0" w:space="0" w:color="auto"/>
                <w:left w:val="none" w:sz="0" w:space="0" w:color="auto"/>
                <w:bottom w:val="none" w:sz="0" w:space="0" w:color="auto"/>
                <w:right w:val="none" w:sz="0" w:space="0" w:color="auto"/>
              </w:divBdr>
              <w:divsChild>
                <w:div w:id="194118113">
                  <w:marLeft w:val="0"/>
                  <w:marRight w:val="0"/>
                  <w:marTop w:val="0"/>
                  <w:marBottom w:val="0"/>
                  <w:divBdr>
                    <w:top w:val="none" w:sz="0" w:space="0" w:color="auto"/>
                    <w:left w:val="none" w:sz="0" w:space="0" w:color="auto"/>
                    <w:bottom w:val="none" w:sz="0" w:space="0" w:color="auto"/>
                    <w:right w:val="none" w:sz="0" w:space="0" w:color="auto"/>
                  </w:divBdr>
                  <w:divsChild>
                    <w:div w:id="907613349">
                      <w:marLeft w:val="0"/>
                      <w:marRight w:val="0"/>
                      <w:marTop w:val="0"/>
                      <w:marBottom w:val="0"/>
                      <w:divBdr>
                        <w:top w:val="none" w:sz="0" w:space="0" w:color="auto"/>
                        <w:left w:val="none" w:sz="0" w:space="0" w:color="auto"/>
                        <w:bottom w:val="none" w:sz="0" w:space="0" w:color="auto"/>
                        <w:right w:val="none" w:sz="0" w:space="0" w:color="auto"/>
                      </w:divBdr>
                      <w:divsChild>
                        <w:div w:id="1745033269">
                          <w:marLeft w:val="0"/>
                          <w:marRight w:val="0"/>
                          <w:marTop w:val="0"/>
                          <w:marBottom w:val="0"/>
                          <w:divBdr>
                            <w:top w:val="none" w:sz="0" w:space="0" w:color="auto"/>
                            <w:left w:val="none" w:sz="0" w:space="0" w:color="auto"/>
                            <w:bottom w:val="none" w:sz="0" w:space="0" w:color="auto"/>
                            <w:right w:val="none" w:sz="0" w:space="0" w:color="auto"/>
                          </w:divBdr>
                          <w:divsChild>
                            <w:div w:id="1155143507">
                              <w:marLeft w:val="0"/>
                              <w:marRight w:val="0"/>
                              <w:marTop w:val="0"/>
                              <w:marBottom w:val="0"/>
                              <w:divBdr>
                                <w:top w:val="none" w:sz="0" w:space="0" w:color="auto"/>
                                <w:left w:val="none" w:sz="0" w:space="0" w:color="auto"/>
                                <w:bottom w:val="none" w:sz="0" w:space="0" w:color="auto"/>
                                <w:right w:val="none" w:sz="0" w:space="0" w:color="auto"/>
                              </w:divBdr>
                              <w:divsChild>
                                <w:div w:id="159003149">
                                  <w:blockQuote w:val="1"/>
                                  <w:marLeft w:val="150"/>
                                  <w:marRight w:val="150"/>
                                  <w:marTop w:val="0"/>
                                  <w:marBottom w:val="0"/>
                                  <w:divBdr>
                                    <w:top w:val="none" w:sz="0" w:space="0" w:color="auto"/>
                                    <w:left w:val="none" w:sz="0" w:space="0" w:color="auto"/>
                                    <w:bottom w:val="none" w:sz="0" w:space="0" w:color="auto"/>
                                    <w:right w:val="none" w:sz="0" w:space="0" w:color="auto"/>
                                  </w:divBdr>
                                  <w:divsChild>
                                    <w:div w:id="228342892">
                                      <w:marLeft w:val="0"/>
                                      <w:marRight w:val="0"/>
                                      <w:marTop w:val="0"/>
                                      <w:marBottom w:val="0"/>
                                      <w:divBdr>
                                        <w:top w:val="none" w:sz="0" w:space="0" w:color="auto"/>
                                        <w:left w:val="none" w:sz="0" w:space="0" w:color="auto"/>
                                        <w:bottom w:val="none" w:sz="0" w:space="0" w:color="auto"/>
                                        <w:right w:val="none" w:sz="0" w:space="0" w:color="auto"/>
                                      </w:divBdr>
                                      <w:divsChild>
                                        <w:div w:id="360206772">
                                          <w:marLeft w:val="0"/>
                                          <w:marRight w:val="0"/>
                                          <w:marTop w:val="0"/>
                                          <w:marBottom w:val="0"/>
                                          <w:divBdr>
                                            <w:top w:val="none" w:sz="0" w:space="0" w:color="auto"/>
                                            <w:left w:val="none" w:sz="0" w:space="0" w:color="auto"/>
                                            <w:bottom w:val="none" w:sz="0" w:space="0" w:color="auto"/>
                                            <w:right w:val="none" w:sz="0" w:space="0" w:color="auto"/>
                                          </w:divBdr>
                                          <w:divsChild>
                                            <w:div w:id="187511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9306467">
      <w:bodyDiv w:val="1"/>
      <w:marLeft w:val="0"/>
      <w:marRight w:val="0"/>
      <w:marTop w:val="0"/>
      <w:marBottom w:val="0"/>
      <w:divBdr>
        <w:top w:val="none" w:sz="0" w:space="0" w:color="auto"/>
        <w:left w:val="none" w:sz="0" w:space="0" w:color="auto"/>
        <w:bottom w:val="none" w:sz="0" w:space="0" w:color="auto"/>
        <w:right w:val="none" w:sz="0" w:space="0" w:color="auto"/>
      </w:divBdr>
    </w:div>
    <w:div w:id="828716526">
      <w:bodyDiv w:val="1"/>
      <w:marLeft w:val="0"/>
      <w:marRight w:val="0"/>
      <w:marTop w:val="0"/>
      <w:marBottom w:val="0"/>
      <w:divBdr>
        <w:top w:val="none" w:sz="0" w:space="0" w:color="auto"/>
        <w:left w:val="none" w:sz="0" w:space="0" w:color="auto"/>
        <w:bottom w:val="none" w:sz="0" w:space="0" w:color="auto"/>
        <w:right w:val="none" w:sz="0" w:space="0" w:color="auto"/>
      </w:divBdr>
      <w:divsChild>
        <w:div w:id="510140940">
          <w:blockQuote w:val="1"/>
          <w:marLeft w:val="150"/>
          <w:marRight w:val="150"/>
          <w:marTop w:val="0"/>
          <w:marBottom w:val="0"/>
          <w:divBdr>
            <w:top w:val="none" w:sz="0" w:space="0" w:color="auto"/>
            <w:left w:val="none" w:sz="0" w:space="0" w:color="auto"/>
            <w:bottom w:val="none" w:sz="0" w:space="0" w:color="auto"/>
            <w:right w:val="none" w:sz="0" w:space="0" w:color="auto"/>
          </w:divBdr>
          <w:divsChild>
            <w:div w:id="224603820">
              <w:marLeft w:val="0"/>
              <w:marRight w:val="0"/>
              <w:marTop w:val="0"/>
              <w:marBottom w:val="0"/>
              <w:divBdr>
                <w:top w:val="none" w:sz="0" w:space="0" w:color="auto"/>
                <w:left w:val="none" w:sz="0" w:space="0" w:color="auto"/>
                <w:bottom w:val="none" w:sz="0" w:space="0" w:color="auto"/>
                <w:right w:val="none" w:sz="0" w:space="0" w:color="auto"/>
              </w:divBdr>
              <w:divsChild>
                <w:div w:id="1323503267">
                  <w:marLeft w:val="0"/>
                  <w:marRight w:val="0"/>
                  <w:marTop w:val="0"/>
                  <w:marBottom w:val="0"/>
                  <w:divBdr>
                    <w:top w:val="none" w:sz="0" w:space="0" w:color="auto"/>
                    <w:left w:val="none" w:sz="0" w:space="0" w:color="auto"/>
                    <w:bottom w:val="none" w:sz="0" w:space="0" w:color="auto"/>
                    <w:right w:val="none" w:sz="0" w:space="0" w:color="auto"/>
                  </w:divBdr>
                  <w:divsChild>
                    <w:div w:id="1035739807">
                      <w:marLeft w:val="0"/>
                      <w:marRight w:val="0"/>
                      <w:marTop w:val="0"/>
                      <w:marBottom w:val="0"/>
                      <w:divBdr>
                        <w:top w:val="none" w:sz="0" w:space="0" w:color="auto"/>
                        <w:left w:val="none" w:sz="0" w:space="0" w:color="auto"/>
                        <w:bottom w:val="none" w:sz="0" w:space="0" w:color="auto"/>
                        <w:right w:val="none" w:sz="0" w:space="0" w:color="auto"/>
                      </w:divBdr>
                      <w:divsChild>
                        <w:div w:id="1998921702">
                          <w:marLeft w:val="0"/>
                          <w:marRight w:val="0"/>
                          <w:marTop w:val="0"/>
                          <w:marBottom w:val="0"/>
                          <w:divBdr>
                            <w:top w:val="none" w:sz="0" w:space="0" w:color="auto"/>
                            <w:left w:val="none" w:sz="0" w:space="0" w:color="auto"/>
                            <w:bottom w:val="none" w:sz="0" w:space="0" w:color="auto"/>
                            <w:right w:val="none" w:sz="0" w:space="0" w:color="auto"/>
                          </w:divBdr>
                          <w:divsChild>
                            <w:div w:id="900285604">
                              <w:marLeft w:val="0"/>
                              <w:marRight w:val="0"/>
                              <w:marTop w:val="0"/>
                              <w:marBottom w:val="0"/>
                              <w:divBdr>
                                <w:top w:val="none" w:sz="0" w:space="0" w:color="auto"/>
                                <w:left w:val="none" w:sz="0" w:space="0" w:color="auto"/>
                                <w:bottom w:val="none" w:sz="0" w:space="0" w:color="auto"/>
                                <w:right w:val="none" w:sz="0" w:space="0" w:color="auto"/>
                              </w:divBdr>
                              <w:divsChild>
                                <w:div w:id="723916553">
                                  <w:blockQuote w:val="1"/>
                                  <w:marLeft w:val="150"/>
                                  <w:marRight w:val="150"/>
                                  <w:marTop w:val="0"/>
                                  <w:marBottom w:val="0"/>
                                  <w:divBdr>
                                    <w:top w:val="none" w:sz="0" w:space="0" w:color="auto"/>
                                    <w:left w:val="none" w:sz="0" w:space="0" w:color="auto"/>
                                    <w:bottom w:val="none" w:sz="0" w:space="0" w:color="auto"/>
                                    <w:right w:val="none" w:sz="0" w:space="0" w:color="auto"/>
                                  </w:divBdr>
                                  <w:divsChild>
                                    <w:div w:id="309139672">
                                      <w:marLeft w:val="0"/>
                                      <w:marRight w:val="0"/>
                                      <w:marTop w:val="0"/>
                                      <w:marBottom w:val="0"/>
                                      <w:divBdr>
                                        <w:top w:val="none" w:sz="0" w:space="0" w:color="auto"/>
                                        <w:left w:val="none" w:sz="0" w:space="0" w:color="auto"/>
                                        <w:bottom w:val="none" w:sz="0" w:space="0" w:color="auto"/>
                                        <w:right w:val="none" w:sz="0" w:space="0" w:color="auto"/>
                                      </w:divBdr>
                                      <w:divsChild>
                                        <w:div w:id="991953153">
                                          <w:marLeft w:val="0"/>
                                          <w:marRight w:val="0"/>
                                          <w:marTop w:val="0"/>
                                          <w:marBottom w:val="0"/>
                                          <w:divBdr>
                                            <w:top w:val="none" w:sz="0" w:space="0" w:color="auto"/>
                                            <w:left w:val="none" w:sz="0" w:space="0" w:color="auto"/>
                                            <w:bottom w:val="none" w:sz="0" w:space="0" w:color="auto"/>
                                            <w:right w:val="none" w:sz="0" w:space="0" w:color="auto"/>
                                          </w:divBdr>
                                          <w:divsChild>
                                            <w:div w:id="105663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0583012">
      <w:bodyDiv w:val="1"/>
      <w:marLeft w:val="0"/>
      <w:marRight w:val="0"/>
      <w:marTop w:val="0"/>
      <w:marBottom w:val="0"/>
      <w:divBdr>
        <w:top w:val="none" w:sz="0" w:space="0" w:color="auto"/>
        <w:left w:val="none" w:sz="0" w:space="0" w:color="auto"/>
        <w:bottom w:val="none" w:sz="0" w:space="0" w:color="auto"/>
        <w:right w:val="none" w:sz="0" w:space="0" w:color="auto"/>
      </w:divBdr>
      <w:divsChild>
        <w:div w:id="139660947">
          <w:marLeft w:val="0"/>
          <w:marRight w:val="0"/>
          <w:marTop w:val="0"/>
          <w:marBottom w:val="0"/>
          <w:divBdr>
            <w:top w:val="none" w:sz="0" w:space="0" w:color="auto"/>
            <w:left w:val="none" w:sz="0" w:space="0" w:color="auto"/>
            <w:bottom w:val="none" w:sz="0" w:space="0" w:color="auto"/>
            <w:right w:val="none" w:sz="0" w:space="0" w:color="auto"/>
          </w:divBdr>
        </w:div>
        <w:div w:id="154612395">
          <w:marLeft w:val="0"/>
          <w:marRight w:val="0"/>
          <w:marTop w:val="0"/>
          <w:marBottom w:val="0"/>
          <w:divBdr>
            <w:top w:val="none" w:sz="0" w:space="0" w:color="auto"/>
            <w:left w:val="none" w:sz="0" w:space="0" w:color="auto"/>
            <w:bottom w:val="none" w:sz="0" w:space="0" w:color="auto"/>
            <w:right w:val="none" w:sz="0" w:space="0" w:color="auto"/>
          </w:divBdr>
        </w:div>
        <w:div w:id="226381315">
          <w:marLeft w:val="0"/>
          <w:marRight w:val="0"/>
          <w:marTop w:val="0"/>
          <w:marBottom w:val="0"/>
          <w:divBdr>
            <w:top w:val="none" w:sz="0" w:space="0" w:color="auto"/>
            <w:left w:val="none" w:sz="0" w:space="0" w:color="auto"/>
            <w:bottom w:val="none" w:sz="0" w:space="0" w:color="auto"/>
            <w:right w:val="none" w:sz="0" w:space="0" w:color="auto"/>
          </w:divBdr>
        </w:div>
        <w:div w:id="268316720">
          <w:marLeft w:val="0"/>
          <w:marRight w:val="0"/>
          <w:marTop w:val="0"/>
          <w:marBottom w:val="0"/>
          <w:divBdr>
            <w:top w:val="none" w:sz="0" w:space="0" w:color="auto"/>
            <w:left w:val="none" w:sz="0" w:space="0" w:color="auto"/>
            <w:bottom w:val="none" w:sz="0" w:space="0" w:color="auto"/>
            <w:right w:val="none" w:sz="0" w:space="0" w:color="auto"/>
          </w:divBdr>
        </w:div>
        <w:div w:id="304286161">
          <w:marLeft w:val="0"/>
          <w:marRight w:val="0"/>
          <w:marTop w:val="0"/>
          <w:marBottom w:val="0"/>
          <w:divBdr>
            <w:top w:val="none" w:sz="0" w:space="0" w:color="auto"/>
            <w:left w:val="none" w:sz="0" w:space="0" w:color="auto"/>
            <w:bottom w:val="none" w:sz="0" w:space="0" w:color="auto"/>
            <w:right w:val="none" w:sz="0" w:space="0" w:color="auto"/>
          </w:divBdr>
        </w:div>
        <w:div w:id="349769278">
          <w:marLeft w:val="0"/>
          <w:marRight w:val="0"/>
          <w:marTop w:val="0"/>
          <w:marBottom w:val="0"/>
          <w:divBdr>
            <w:top w:val="none" w:sz="0" w:space="0" w:color="auto"/>
            <w:left w:val="none" w:sz="0" w:space="0" w:color="auto"/>
            <w:bottom w:val="none" w:sz="0" w:space="0" w:color="auto"/>
            <w:right w:val="none" w:sz="0" w:space="0" w:color="auto"/>
          </w:divBdr>
        </w:div>
        <w:div w:id="371617994">
          <w:marLeft w:val="0"/>
          <w:marRight w:val="0"/>
          <w:marTop w:val="0"/>
          <w:marBottom w:val="0"/>
          <w:divBdr>
            <w:top w:val="none" w:sz="0" w:space="0" w:color="auto"/>
            <w:left w:val="none" w:sz="0" w:space="0" w:color="auto"/>
            <w:bottom w:val="none" w:sz="0" w:space="0" w:color="auto"/>
            <w:right w:val="none" w:sz="0" w:space="0" w:color="auto"/>
          </w:divBdr>
        </w:div>
        <w:div w:id="467171057">
          <w:marLeft w:val="0"/>
          <w:marRight w:val="0"/>
          <w:marTop w:val="0"/>
          <w:marBottom w:val="0"/>
          <w:divBdr>
            <w:top w:val="none" w:sz="0" w:space="0" w:color="auto"/>
            <w:left w:val="none" w:sz="0" w:space="0" w:color="auto"/>
            <w:bottom w:val="none" w:sz="0" w:space="0" w:color="auto"/>
            <w:right w:val="none" w:sz="0" w:space="0" w:color="auto"/>
          </w:divBdr>
        </w:div>
        <w:div w:id="475538734">
          <w:marLeft w:val="0"/>
          <w:marRight w:val="0"/>
          <w:marTop w:val="0"/>
          <w:marBottom w:val="0"/>
          <w:divBdr>
            <w:top w:val="none" w:sz="0" w:space="0" w:color="auto"/>
            <w:left w:val="none" w:sz="0" w:space="0" w:color="auto"/>
            <w:bottom w:val="none" w:sz="0" w:space="0" w:color="auto"/>
            <w:right w:val="none" w:sz="0" w:space="0" w:color="auto"/>
          </w:divBdr>
        </w:div>
        <w:div w:id="976452730">
          <w:marLeft w:val="0"/>
          <w:marRight w:val="0"/>
          <w:marTop w:val="0"/>
          <w:marBottom w:val="0"/>
          <w:divBdr>
            <w:top w:val="none" w:sz="0" w:space="0" w:color="auto"/>
            <w:left w:val="none" w:sz="0" w:space="0" w:color="auto"/>
            <w:bottom w:val="none" w:sz="0" w:space="0" w:color="auto"/>
            <w:right w:val="none" w:sz="0" w:space="0" w:color="auto"/>
          </w:divBdr>
        </w:div>
        <w:div w:id="1003751127">
          <w:marLeft w:val="0"/>
          <w:marRight w:val="0"/>
          <w:marTop w:val="0"/>
          <w:marBottom w:val="0"/>
          <w:divBdr>
            <w:top w:val="none" w:sz="0" w:space="0" w:color="auto"/>
            <w:left w:val="none" w:sz="0" w:space="0" w:color="auto"/>
            <w:bottom w:val="none" w:sz="0" w:space="0" w:color="auto"/>
            <w:right w:val="none" w:sz="0" w:space="0" w:color="auto"/>
          </w:divBdr>
        </w:div>
        <w:div w:id="1003826290">
          <w:marLeft w:val="0"/>
          <w:marRight w:val="0"/>
          <w:marTop w:val="0"/>
          <w:marBottom w:val="0"/>
          <w:divBdr>
            <w:top w:val="none" w:sz="0" w:space="0" w:color="auto"/>
            <w:left w:val="none" w:sz="0" w:space="0" w:color="auto"/>
            <w:bottom w:val="none" w:sz="0" w:space="0" w:color="auto"/>
            <w:right w:val="none" w:sz="0" w:space="0" w:color="auto"/>
          </w:divBdr>
        </w:div>
        <w:div w:id="1030305975">
          <w:marLeft w:val="0"/>
          <w:marRight w:val="0"/>
          <w:marTop w:val="0"/>
          <w:marBottom w:val="0"/>
          <w:divBdr>
            <w:top w:val="none" w:sz="0" w:space="0" w:color="auto"/>
            <w:left w:val="none" w:sz="0" w:space="0" w:color="auto"/>
            <w:bottom w:val="none" w:sz="0" w:space="0" w:color="auto"/>
            <w:right w:val="none" w:sz="0" w:space="0" w:color="auto"/>
          </w:divBdr>
        </w:div>
        <w:div w:id="1163819464">
          <w:marLeft w:val="0"/>
          <w:marRight w:val="0"/>
          <w:marTop w:val="0"/>
          <w:marBottom w:val="0"/>
          <w:divBdr>
            <w:top w:val="none" w:sz="0" w:space="0" w:color="auto"/>
            <w:left w:val="none" w:sz="0" w:space="0" w:color="auto"/>
            <w:bottom w:val="none" w:sz="0" w:space="0" w:color="auto"/>
            <w:right w:val="none" w:sz="0" w:space="0" w:color="auto"/>
          </w:divBdr>
        </w:div>
        <w:div w:id="1262565529">
          <w:marLeft w:val="0"/>
          <w:marRight w:val="0"/>
          <w:marTop w:val="0"/>
          <w:marBottom w:val="0"/>
          <w:divBdr>
            <w:top w:val="none" w:sz="0" w:space="0" w:color="auto"/>
            <w:left w:val="none" w:sz="0" w:space="0" w:color="auto"/>
            <w:bottom w:val="none" w:sz="0" w:space="0" w:color="auto"/>
            <w:right w:val="none" w:sz="0" w:space="0" w:color="auto"/>
          </w:divBdr>
        </w:div>
        <w:div w:id="1265725421">
          <w:marLeft w:val="0"/>
          <w:marRight w:val="0"/>
          <w:marTop w:val="0"/>
          <w:marBottom w:val="0"/>
          <w:divBdr>
            <w:top w:val="none" w:sz="0" w:space="0" w:color="auto"/>
            <w:left w:val="none" w:sz="0" w:space="0" w:color="auto"/>
            <w:bottom w:val="none" w:sz="0" w:space="0" w:color="auto"/>
            <w:right w:val="none" w:sz="0" w:space="0" w:color="auto"/>
          </w:divBdr>
        </w:div>
        <w:div w:id="1440293364">
          <w:marLeft w:val="0"/>
          <w:marRight w:val="0"/>
          <w:marTop w:val="0"/>
          <w:marBottom w:val="0"/>
          <w:divBdr>
            <w:top w:val="none" w:sz="0" w:space="0" w:color="auto"/>
            <w:left w:val="none" w:sz="0" w:space="0" w:color="auto"/>
            <w:bottom w:val="none" w:sz="0" w:space="0" w:color="auto"/>
            <w:right w:val="none" w:sz="0" w:space="0" w:color="auto"/>
          </w:divBdr>
        </w:div>
        <w:div w:id="1561289611">
          <w:marLeft w:val="0"/>
          <w:marRight w:val="0"/>
          <w:marTop w:val="0"/>
          <w:marBottom w:val="0"/>
          <w:divBdr>
            <w:top w:val="none" w:sz="0" w:space="0" w:color="auto"/>
            <w:left w:val="none" w:sz="0" w:space="0" w:color="auto"/>
            <w:bottom w:val="none" w:sz="0" w:space="0" w:color="auto"/>
            <w:right w:val="none" w:sz="0" w:space="0" w:color="auto"/>
          </w:divBdr>
        </w:div>
        <w:div w:id="1757287608">
          <w:marLeft w:val="0"/>
          <w:marRight w:val="0"/>
          <w:marTop w:val="0"/>
          <w:marBottom w:val="0"/>
          <w:divBdr>
            <w:top w:val="none" w:sz="0" w:space="0" w:color="auto"/>
            <w:left w:val="none" w:sz="0" w:space="0" w:color="auto"/>
            <w:bottom w:val="none" w:sz="0" w:space="0" w:color="auto"/>
            <w:right w:val="none" w:sz="0" w:space="0" w:color="auto"/>
          </w:divBdr>
        </w:div>
        <w:div w:id="1771464467">
          <w:marLeft w:val="0"/>
          <w:marRight w:val="0"/>
          <w:marTop w:val="0"/>
          <w:marBottom w:val="0"/>
          <w:divBdr>
            <w:top w:val="none" w:sz="0" w:space="0" w:color="auto"/>
            <w:left w:val="none" w:sz="0" w:space="0" w:color="auto"/>
            <w:bottom w:val="none" w:sz="0" w:space="0" w:color="auto"/>
            <w:right w:val="none" w:sz="0" w:space="0" w:color="auto"/>
          </w:divBdr>
        </w:div>
        <w:div w:id="1819760913">
          <w:marLeft w:val="0"/>
          <w:marRight w:val="0"/>
          <w:marTop w:val="0"/>
          <w:marBottom w:val="0"/>
          <w:divBdr>
            <w:top w:val="none" w:sz="0" w:space="0" w:color="auto"/>
            <w:left w:val="none" w:sz="0" w:space="0" w:color="auto"/>
            <w:bottom w:val="none" w:sz="0" w:space="0" w:color="auto"/>
            <w:right w:val="none" w:sz="0" w:space="0" w:color="auto"/>
          </w:divBdr>
        </w:div>
        <w:div w:id="1834107044">
          <w:marLeft w:val="0"/>
          <w:marRight w:val="0"/>
          <w:marTop w:val="0"/>
          <w:marBottom w:val="0"/>
          <w:divBdr>
            <w:top w:val="none" w:sz="0" w:space="0" w:color="auto"/>
            <w:left w:val="none" w:sz="0" w:space="0" w:color="auto"/>
            <w:bottom w:val="none" w:sz="0" w:space="0" w:color="auto"/>
            <w:right w:val="none" w:sz="0" w:space="0" w:color="auto"/>
          </w:divBdr>
        </w:div>
        <w:div w:id="1920863076">
          <w:marLeft w:val="0"/>
          <w:marRight w:val="0"/>
          <w:marTop w:val="0"/>
          <w:marBottom w:val="0"/>
          <w:divBdr>
            <w:top w:val="none" w:sz="0" w:space="0" w:color="auto"/>
            <w:left w:val="none" w:sz="0" w:space="0" w:color="auto"/>
            <w:bottom w:val="none" w:sz="0" w:space="0" w:color="auto"/>
            <w:right w:val="none" w:sz="0" w:space="0" w:color="auto"/>
          </w:divBdr>
        </w:div>
        <w:div w:id="1926844152">
          <w:marLeft w:val="0"/>
          <w:marRight w:val="0"/>
          <w:marTop w:val="0"/>
          <w:marBottom w:val="0"/>
          <w:divBdr>
            <w:top w:val="none" w:sz="0" w:space="0" w:color="auto"/>
            <w:left w:val="none" w:sz="0" w:space="0" w:color="auto"/>
            <w:bottom w:val="none" w:sz="0" w:space="0" w:color="auto"/>
            <w:right w:val="none" w:sz="0" w:space="0" w:color="auto"/>
          </w:divBdr>
        </w:div>
      </w:divsChild>
    </w:div>
    <w:div w:id="878055712">
      <w:bodyDiv w:val="1"/>
      <w:marLeft w:val="0"/>
      <w:marRight w:val="0"/>
      <w:marTop w:val="0"/>
      <w:marBottom w:val="0"/>
      <w:divBdr>
        <w:top w:val="none" w:sz="0" w:space="0" w:color="auto"/>
        <w:left w:val="none" w:sz="0" w:space="0" w:color="auto"/>
        <w:bottom w:val="none" w:sz="0" w:space="0" w:color="auto"/>
        <w:right w:val="none" w:sz="0" w:space="0" w:color="auto"/>
      </w:divBdr>
      <w:divsChild>
        <w:div w:id="1804224775">
          <w:blockQuote w:val="1"/>
          <w:marLeft w:val="150"/>
          <w:marRight w:val="150"/>
          <w:marTop w:val="0"/>
          <w:marBottom w:val="0"/>
          <w:divBdr>
            <w:top w:val="none" w:sz="0" w:space="0" w:color="auto"/>
            <w:left w:val="none" w:sz="0" w:space="0" w:color="auto"/>
            <w:bottom w:val="none" w:sz="0" w:space="0" w:color="auto"/>
            <w:right w:val="none" w:sz="0" w:space="0" w:color="auto"/>
          </w:divBdr>
          <w:divsChild>
            <w:div w:id="1331906444">
              <w:marLeft w:val="0"/>
              <w:marRight w:val="0"/>
              <w:marTop w:val="0"/>
              <w:marBottom w:val="0"/>
              <w:divBdr>
                <w:top w:val="none" w:sz="0" w:space="0" w:color="auto"/>
                <w:left w:val="none" w:sz="0" w:space="0" w:color="auto"/>
                <w:bottom w:val="none" w:sz="0" w:space="0" w:color="auto"/>
                <w:right w:val="none" w:sz="0" w:space="0" w:color="auto"/>
              </w:divBdr>
              <w:divsChild>
                <w:div w:id="2013414320">
                  <w:marLeft w:val="0"/>
                  <w:marRight w:val="0"/>
                  <w:marTop w:val="0"/>
                  <w:marBottom w:val="0"/>
                  <w:divBdr>
                    <w:top w:val="none" w:sz="0" w:space="0" w:color="auto"/>
                    <w:left w:val="none" w:sz="0" w:space="0" w:color="auto"/>
                    <w:bottom w:val="none" w:sz="0" w:space="0" w:color="auto"/>
                    <w:right w:val="none" w:sz="0" w:space="0" w:color="auto"/>
                  </w:divBdr>
                  <w:divsChild>
                    <w:div w:id="2087652342">
                      <w:marLeft w:val="0"/>
                      <w:marRight w:val="0"/>
                      <w:marTop w:val="0"/>
                      <w:marBottom w:val="0"/>
                      <w:divBdr>
                        <w:top w:val="none" w:sz="0" w:space="0" w:color="auto"/>
                        <w:left w:val="none" w:sz="0" w:space="0" w:color="auto"/>
                        <w:bottom w:val="none" w:sz="0" w:space="0" w:color="auto"/>
                        <w:right w:val="none" w:sz="0" w:space="0" w:color="auto"/>
                      </w:divBdr>
                      <w:divsChild>
                        <w:div w:id="291786614">
                          <w:marLeft w:val="0"/>
                          <w:marRight w:val="0"/>
                          <w:marTop w:val="0"/>
                          <w:marBottom w:val="0"/>
                          <w:divBdr>
                            <w:top w:val="none" w:sz="0" w:space="0" w:color="auto"/>
                            <w:left w:val="none" w:sz="0" w:space="0" w:color="auto"/>
                            <w:bottom w:val="none" w:sz="0" w:space="0" w:color="auto"/>
                            <w:right w:val="none" w:sz="0" w:space="0" w:color="auto"/>
                          </w:divBdr>
                          <w:divsChild>
                            <w:div w:id="583342586">
                              <w:marLeft w:val="0"/>
                              <w:marRight w:val="0"/>
                              <w:marTop w:val="0"/>
                              <w:marBottom w:val="0"/>
                              <w:divBdr>
                                <w:top w:val="none" w:sz="0" w:space="0" w:color="auto"/>
                                <w:left w:val="none" w:sz="0" w:space="0" w:color="auto"/>
                                <w:bottom w:val="none" w:sz="0" w:space="0" w:color="auto"/>
                                <w:right w:val="none" w:sz="0" w:space="0" w:color="auto"/>
                              </w:divBdr>
                              <w:divsChild>
                                <w:div w:id="656766518">
                                  <w:blockQuote w:val="1"/>
                                  <w:marLeft w:val="150"/>
                                  <w:marRight w:val="150"/>
                                  <w:marTop w:val="0"/>
                                  <w:marBottom w:val="0"/>
                                  <w:divBdr>
                                    <w:top w:val="none" w:sz="0" w:space="0" w:color="auto"/>
                                    <w:left w:val="none" w:sz="0" w:space="0" w:color="auto"/>
                                    <w:bottom w:val="none" w:sz="0" w:space="0" w:color="auto"/>
                                    <w:right w:val="none" w:sz="0" w:space="0" w:color="auto"/>
                                  </w:divBdr>
                                  <w:divsChild>
                                    <w:div w:id="260721547">
                                      <w:marLeft w:val="0"/>
                                      <w:marRight w:val="0"/>
                                      <w:marTop w:val="0"/>
                                      <w:marBottom w:val="0"/>
                                      <w:divBdr>
                                        <w:top w:val="none" w:sz="0" w:space="0" w:color="auto"/>
                                        <w:left w:val="none" w:sz="0" w:space="0" w:color="auto"/>
                                        <w:bottom w:val="none" w:sz="0" w:space="0" w:color="auto"/>
                                        <w:right w:val="none" w:sz="0" w:space="0" w:color="auto"/>
                                      </w:divBdr>
                                      <w:divsChild>
                                        <w:div w:id="2112966448">
                                          <w:marLeft w:val="0"/>
                                          <w:marRight w:val="0"/>
                                          <w:marTop w:val="0"/>
                                          <w:marBottom w:val="0"/>
                                          <w:divBdr>
                                            <w:top w:val="none" w:sz="0" w:space="0" w:color="auto"/>
                                            <w:left w:val="none" w:sz="0" w:space="0" w:color="auto"/>
                                            <w:bottom w:val="none" w:sz="0" w:space="0" w:color="auto"/>
                                            <w:right w:val="none" w:sz="0" w:space="0" w:color="auto"/>
                                          </w:divBdr>
                                          <w:divsChild>
                                            <w:div w:id="1064912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00360367">
      <w:bodyDiv w:val="1"/>
      <w:marLeft w:val="0"/>
      <w:marRight w:val="0"/>
      <w:marTop w:val="0"/>
      <w:marBottom w:val="0"/>
      <w:divBdr>
        <w:top w:val="none" w:sz="0" w:space="0" w:color="auto"/>
        <w:left w:val="none" w:sz="0" w:space="0" w:color="auto"/>
        <w:bottom w:val="none" w:sz="0" w:space="0" w:color="auto"/>
        <w:right w:val="none" w:sz="0" w:space="0" w:color="auto"/>
      </w:divBdr>
      <w:divsChild>
        <w:div w:id="102969108">
          <w:marLeft w:val="0"/>
          <w:marRight w:val="0"/>
          <w:marTop w:val="0"/>
          <w:marBottom w:val="0"/>
          <w:divBdr>
            <w:top w:val="none" w:sz="0" w:space="0" w:color="auto"/>
            <w:left w:val="none" w:sz="0" w:space="0" w:color="auto"/>
            <w:bottom w:val="none" w:sz="0" w:space="0" w:color="auto"/>
            <w:right w:val="none" w:sz="0" w:space="0" w:color="auto"/>
          </w:divBdr>
        </w:div>
        <w:div w:id="142280399">
          <w:marLeft w:val="0"/>
          <w:marRight w:val="0"/>
          <w:marTop w:val="0"/>
          <w:marBottom w:val="0"/>
          <w:divBdr>
            <w:top w:val="none" w:sz="0" w:space="0" w:color="auto"/>
            <w:left w:val="none" w:sz="0" w:space="0" w:color="auto"/>
            <w:bottom w:val="none" w:sz="0" w:space="0" w:color="auto"/>
            <w:right w:val="none" w:sz="0" w:space="0" w:color="auto"/>
          </w:divBdr>
        </w:div>
        <w:div w:id="143401823">
          <w:marLeft w:val="0"/>
          <w:marRight w:val="0"/>
          <w:marTop w:val="0"/>
          <w:marBottom w:val="0"/>
          <w:divBdr>
            <w:top w:val="none" w:sz="0" w:space="0" w:color="auto"/>
            <w:left w:val="none" w:sz="0" w:space="0" w:color="auto"/>
            <w:bottom w:val="none" w:sz="0" w:space="0" w:color="auto"/>
            <w:right w:val="none" w:sz="0" w:space="0" w:color="auto"/>
          </w:divBdr>
        </w:div>
        <w:div w:id="154809525">
          <w:marLeft w:val="0"/>
          <w:marRight w:val="0"/>
          <w:marTop w:val="0"/>
          <w:marBottom w:val="0"/>
          <w:divBdr>
            <w:top w:val="none" w:sz="0" w:space="0" w:color="auto"/>
            <w:left w:val="none" w:sz="0" w:space="0" w:color="auto"/>
            <w:bottom w:val="none" w:sz="0" w:space="0" w:color="auto"/>
            <w:right w:val="none" w:sz="0" w:space="0" w:color="auto"/>
          </w:divBdr>
        </w:div>
        <w:div w:id="361594748">
          <w:marLeft w:val="0"/>
          <w:marRight w:val="0"/>
          <w:marTop w:val="0"/>
          <w:marBottom w:val="0"/>
          <w:divBdr>
            <w:top w:val="none" w:sz="0" w:space="0" w:color="auto"/>
            <w:left w:val="none" w:sz="0" w:space="0" w:color="auto"/>
            <w:bottom w:val="none" w:sz="0" w:space="0" w:color="auto"/>
            <w:right w:val="none" w:sz="0" w:space="0" w:color="auto"/>
          </w:divBdr>
        </w:div>
        <w:div w:id="443309108">
          <w:marLeft w:val="0"/>
          <w:marRight w:val="0"/>
          <w:marTop w:val="0"/>
          <w:marBottom w:val="0"/>
          <w:divBdr>
            <w:top w:val="none" w:sz="0" w:space="0" w:color="auto"/>
            <w:left w:val="none" w:sz="0" w:space="0" w:color="auto"/>
            <w:bottom w:val="none" w:sz="0" w:space="0" w:color="auto"/>
            <w:right w:val="none" w:sz="0" w:space="0" w:color="auto"/>
          </w:divBdr>
        </w:div>
        <w:div w:id="500976244">
          <w:marLeft w:val="0"/>
          <w:marRight w:val="0"/>
          <w:marTop w:val="0"/>
          <w:marBottom w:val="0"/>
          <w:divBdr>
            <w:top w:val="none" w:sz="0" w:space="0" w:color="auto"/>
            <w:left w:val="none" w:sz="0" w:space="0" w:color="auto"/>
            <w:bottom w:val="none" w:sz="0" w:space="0" w:color="auto"/>
            <w:right w:val="none" w:sz="0" w:space="0" w:color="auto"/>
          </w:divBdr>
        </w:div>
        <w:div w:id="529072645">
          <w:marLeft w:val="0"/>
          <w:marRight w:val="0"/>
          <w:marTop w:val="0"/>
          <w:marBottom w:val="0"/>
          <w:divBdr>
            <w:top w:val="none" w:sz="0" w:space="0" w:color="auto"/>
            <w:left w:val="none" w:sz="0" w:space="0" w:color="auto"/>
            <w:bottom w:val="none" w:sz="0" w:space="0" w:color="auto"/>
            <w:right w:val="none" w:sz="0" w:space="0" w:color="auto"/>
          </w:divBdr>
        </w:div>
        <w:div w:id="544374663">
          <w:marLeft w:val="0"/>
          <w:marRight w:val="0"/>
          <w:marTop w:val="0"/>
          <w:marBottom w:val="0"/>
          <w:divBdr>
            <w:top w:val="none" w:sz="0" w:space="0" w:color="auto"/>
            <w:left w:val="none" w:sz="0" w:space="0" w:color="auto"/>
            <w:bottom w:val="none" w:sz="0" w:space="0" w:color="auto"/>
            <w:right w:val="none" w:sz="0" w:space="0" w:color="auto"/>
          </w:divBdr>
        </w:div>
        <w:div w:id="578637565">
          <w:marLeft w:val="0"/>
          <w:marRight w:val="0"/>
          <w:marTop w:val="0"/>
          <w:marBottom w:val="0"/>
          <w:divBdr>
            <w:top w:val="none" w:sz="0" w:space="0" w:color="auto"/>
            <w:left w:val="none" w:sz="0" w:space="0" w:color="auto"/>
            <w:bottom w:val="none" w:sz="0" w:space="0" w:color="auto"/>
            <w:right w:val="none" w:sz="0" w:space="0" w:color="auto"/>
          </w:divBdr>
        </w:div>
        <w:div w:id="597762702">
          <w:marLeft w:val="0"/>
          <w:marRight w:val="0"/>
          <w:marTop w:val="0"/>
          <w:marBottom w:val="0"/>
          <w:divBdr>
            <w:top w:val="none" w:sz="0" w:space="0" w:color="auto"/>
            <w:left w:val="none" w:sz="0" w:space="0" w:color="auto"/>
            <w:bottom w:val="none" w:sz="0" w:space="0" w:color="auto"/>
            <w:right w:val="none" w:sz="0" w:space="0" w:color="auto"/>
          </w:divBdr>
        </w:div>
        <w:div w:id="761802320">
          <w:marLeft w:val="0"/>
          <w:marRight w:val="0"/>
          <w:marTop w:val="0"/>
          <w:marBottom w:val="0"/>
          <w:divBdr>
            <w:top w:val="none" w:sz="0" w:space="0" w:color="auto"/>
            <w:left w:val="none" w:sz="0" w:space="0" w:color="auto"/>
            <w:bottom w:val="none" w:sz="0" w:space="0" w:color="auto"/>
            <w:right w:val="none" w:sz="0" w:space="0" w:color="auto"/>
          </w:divBdr>
        </w:div>
        <w:div w:id="827982088">
          <w:marLeft w:val="0"/>
          <w:marRight w:val="0"/>
          <w:marTop w:val="0"/>
          <w:marBottom w:val="0"/>
          <w:divBdr>
            <w:top w:val="none" w:sz="0" w:space="0" w:color="auto"/>
            <w:left w:val="none" w:sz="0" w:space="0" w:color="auto"/>
            <w:bottom w:val="none" w:sz="0" w:space="0" w:color="auto"/>
            <w:right w:val="none" w:sz="0" w:space="0" w:color="auto"/>
          </w:divBdr>
        </w:div>
        <w:div w:id="883836775">
          <w:marLeft w:val="0"/>
          <w:marRight w:val="0"/>
          <w:marTop w:val="0"/>
          <w:marBottom w:val="0"/>
          <w:divBdr>
            <w:top w:val="none" w:sz="0" w:space="0" w:color="auto"/>
            <w:left w:val="none" w:sz="0" w:space="0" w:color="auto"/>
            <w:bottom w:val="none" w:sz="0" w:space="0" w:color="auto"/>
            <w:right w:val="none" w:sz="0" w:space="0" w:color="auto"/>
          </w:divBdr>
        </w:div>
        <w:div w:id="1026129451">
          <w:marLeft w:val="0"/>
          <w:marRight w:val="0"/>
          <w:marTop w:val="0"/>
          <w:marBottom w:val="0"/>
          <w:divBdr>
            <w:top w:val="none" w:sz="0" w:space="0" w:color="auto"/>
            <w:left w:val="none" w:sz="0" w:space="0" w:color="auto"/>
            <w:bottom w:val="none" w:sz="0" w:space="0" w:color="auto"/>
            <w:right w:val="none" w:sz="0" w:space="0" w:color="auto"/>
          </w:divBdr>
        </w:div>
        <w:div w:id="1273711510">
          <w:marLeft w:val="0"/>
          <w:marRight w:val="0"/>
          <w:marTop w:val="0"/>
          <w:marBottom w:val="0"/>
          <w:divBdr>
            <w:top w:val="none" w:sz="0" w:space="0" w:color="auto"/>
            <w:left w:val="none" w:sz="0" w:space="0" w:color="auto"/>
            <w:bottom w:val="none" w:sz="0" w:space="0" w:color="auto"/>
            <w:right w:val="none" w:sz="0" w:space="0" w:color="auto"/>
          </w:divBdr>
        </w:div>
        <w:div w:id="1399591878">
          <w:marLeft w:val="0"/>
          <w:marRight w:val="0"/>
          <w:marTop w:val="0"/>
          <w:marBottom w:val="0"/>
          <w:divBdr>
            <w:top w:val="none" w:sz="0" w:space="0" w:color="auto"/>
            <w:left w:val="none" w:sz="0" w:space="0" w:color="auto"/>
            <w:bottom w:val="none" w:sz="0" w:space="0" w:color="auto"/>
            <w:right w:val="none" w:sz="0" w:space="0" w:color="auto"/>
          </w:divBdr>
        </w:div>
        <w:div w:id="1421830879">
          <w:marLeft w:val="0"/>
          <w:marRight w:val="0"/>
          <w:marTop w:val="0"/>
          <w:marBottom w:val="0"/>
          <w:divBdr>
            <w:top w:val="none" w:sz="0" w:space="0" w:color="auto"/>
            <w:left w:val="none" w:sz="0" w:space="0" w:color="auto"/>
            <w:bottom w:val="none" w:sz="0" w:space="0" w:color="auto"/>
            <w:right w:val="none" w:sz="0" w:space="0" w:color="auto"/>
          </w:divBdr>
        </w:div>
        <w:div w:id="1617444477">
          <w:marLeft w:val="0"/>
          <w:marRight w:val="0"/>
          <w:marTop w:val="0"/>
          <w:marBottom w:val="0"/>
          <w:divBdr>
            <w:top w:val="none" w:sz="0" w:space="0" w:color="auto"/>
            <w:left w:val="none" w:sz="0" w:space="0" w:color="auto"/>
            <w:bottom w:val="none" w:sz="0" w:space="0" w:color="auto"/>
            <w:right w:val="none" w:sz="0" w:space="0" w:color="auto"/>
          </w:divBdr>
        </w:div>
        <w:div w:id="1662466211">
          <w:marLeft w:val="0"/>
          <w:marRight w:val="0"/>
          <w:marTop w:val="0"/>
          <w:marBottom w:val="0"/>
          <w:divBdr>
            <w:top w:val="none" w:sz="0" w:space="0" w:color="auto"/>
            <w:left w:val="none" w:sz="0" w:space="0" w:color="auto"/>
            <w:bottom w:val="none" w:sz="0" w:space="0" w:color="auto"/>
            <w:right w:val="none" w:sz="0" w:space="0" w:color="auto"/>
          </w:divBdr>
        </w:div>
        <w:div w:id="1693023899">
          <w:marLeft w:val="0"/>
          <w:marRight w:val="0"/>
          <w:marTop w:val="0"/>
          <w:marBottom w:val="0"/>
          <w:divBdr>
            <w:top w:val="none" w:sz="0" w:space="0" w:color="auto"/>
            <w:left w:val="none" w:sz="0" w:space="0" w:color="auto"/>
            <w:bottom w:val="none" w:sz="0" w:space="0" w:color="auto"/>
            <w:right w:val="none" w:sz="0" w:space="0" w:color="auto"/>
          </w:divBdr>
        </w:div>
        <w:div w:id="1872641800">
          <w:marLeft w:val="0"/>
          <w:marRight w:val="0"/>
          <w:marTop w:val="0"/>
          <w:marBottom w:val="0"/>
          <w:divBdr>
            <w:top w:val="none" w:sz="0" w:space="0" w:color="auto"/>
            <w:left w:val="none" w:sz="0" w:space="0" w:color="auto"/>
            <w:bottom w:val="none" w:sz="0" w:space="0" w:color="auto"/>
            <w:right w:val="none" w:sz="0" w:space="0" w:color="auto"/>
          </w:divBdr>
        </w:div>
        <w:div w:id="1973124102">
          <w:marLeft w:val="0"/>
          <w:marRight w:val="0"/>
          <w:marTop w:val="0"/>
          <w:marBottom w:val="0"/>
          <w:divBdr>
            <w:top w:val="none" w:sz="0" w:space="0" w:color="auto"/>
            <w:left w:val="none" w:sz="0" w:space="0" w:color="auto"/>
            <w:bottom w:val="none" w:sz="0" w:space="0" w:color="auto"/>
            <w:right w:val="none" w:sz="0" w:space="0" w:color="auto"/>
          </w:divBdr>
        </w:div>
        <w:div w:id="2103791722">
          <w:marLeft w:val="0"/>
          <w:marRight w:val="0"/>
          <w:marTop w:val="0"/>
          <w:marBottom w:val="0"/>
          <w:divBdr>
            <w:top w:val="none" w:sz="0" w:space="0" w:color="auto"/>
            <w:left w:val="none" w:sz="0" w:space="0" w:color="auto"/>
            <w:bottom w:val="none" w:sz="0" w:space="0" w:color="auto"/>
            <w:right w:val="none" w:sz="0" w:space="0" w:color="auto"/>
          </w:divBdr>
        </w:div>
      </w:divsChild>
    </w:div>
    <w:div w:id="951745461">
      <w:bodyDiv w:val="1"/>
      <w:marLeft w:val="0"/>
      <w:marRight w:val="0"/>
      <w:marTop w:val="0"/>
      <w:marBottom w:val="0"/>
      <w:divBdr>
        <w:top w:val="none" w:sz="0" w:space="0" w:color="auto"/>
        <w:left w:val="none" w:sz="0" w:space="0" w:color="auto"/>
        <w:bottom w:val="none" w:sz="0" w:space="0" w:color="auto"/>
        <w:right w:val="none" w:sz="0" w:space="0" w:color="auto"/>
      </w:divBdr>
      <w:divsChild>
        <w:div w:id="490756837">
          <w:blockQuote w:val="1"/>
          <w:marLeft w:val="150"/>
          <w:marRight w:val="150"/>
          <w:marTop w:val="0"/>
          <w:marBottom w:val="0"/>
          <w:divBdr>
            <w:top w:val="none" w:sz="0" w:space="0" w:color="auto"/>
            <w:left w:val="none" w:sz="0" w:space="0" w:color="auto"/>
            <w:bottom w:val="none" w:sz="0" w:space="0" w:color="auto"/>
            <w:right w:val="none" w:sz="0" w:space="0" w:color="auto"/>
          </w:divBdr>
          <w:divsChild>
            <w:div w:id="1262373123">
              <w:marLeft w:val="0"/>
              <w:marRight w:val="0"/>
              <w:marTop w:val="0"/>
              <w:marBottom w:val="0"/>
              <w:divBdr>
                <w:top w:val="none" w:sz="0" w:space="0" w:color="auto"/>
                <w:left w:val="none" w:sz="0" w:space="0" w:color="auto"/>
                <w:bottom w:val="none" w:sz="0" w:space="0" w:color="auto"/>
                <w:right w:val="none" w:sz="0" w:space="0" w:color="auto"/>
              </w:divBdr>
              <w:divsChild>
                <w:div w:id="137915815">
                  <w:marLeft w:val="0"/>
                  <w:marRight w:val="0"/>
                  <w:marTop w:val="0"/>
                  <w:marBottom w:val="0"/>
                  <w:divBdr>
                    <w:top w:val="none" w:sz="0" w:space="0" w:color="auto"/>
                    <w:left w:val="none" w:sz="0" w:space="0" w:color="auto"/>
                    <w:bottom w:val="none" w:sz="0" w:space="0" w:color="auto"/>
                    <w:right w:val="none" w:sz="0" w:space="0" w:color="auto"/>
                  </w:divBdr>
                  <w:divsChild>
                    <w:div w:id="497158675">
                      <w:marLeft w:val="0"/>
                      <w:marRight w:val="0"/>
                      <w:marTop w:val="0"/>
                      <w:marBottom w:val="0"/>
                      <w:divBdr>
                        <w:top w:val="none" w:sz="0" w:space="0" w:color="auto"/>
                        <w:left w:val="none" w:sz="0" w:space="0" w:color="auto"/>
                        <w:bottom w:val="none" w:sz="0" w:space="0" w:color="auto"/>
                        <w:right w:val="none" w:sz="0" w:space="0" w:color="auto"/>
                      </w:divBdr>
                      <w:divsChild>
                        <w:div w:id="1939559390">
                          <w:marLeft w:val="0"/>
                          <w:marRight w:val="0"/>
                          <w:marTop w:val="0"/>
                          <w:marBottom w:val="0"/>
                          <w:divBdr>
                            <w:top w:val="none" w:sz="0" w:space="0" w:color="auto"/>
                            <w:left w:val="none" w:sz="0" w:space="0" w:color="auto"/>
                            <w:bottom w:val="none" w:sz="0" w:space="0" w:color="auto"/>
                            <w:right w:val="none" w:sz="0" w:space="0" w:color="auto"/>
                          </w:divBdr>
                          <w:divsChild>
                            <w:div w:id="1838497542">
                              <w:marLeft w:val="0"/>
                              <w:marRight w:val="0"/>
                              <w:marTop w:val="0"/>
                              <w:marBottom w:val="0"/>
                              <w:divBdr>
                                <w:top w:val="none" w:sz="0" w:space="0" w:color="auto"/>
                                <w:left w:val="none" w:sz="0" w:space="0" w:color="auto"/>
                                <w:bottom w:val="none" w:sz="0" w:space="0" w:color="auto"/>
                                <w:right w:val="none" w:sz="0" w:space="0" w:color="auto"/>
                              </w:divBdr>
                              <w:divsChild>
                                <w:div w:id="901211249">
                                  <w:blockQuote w:val="1"/>
                                  <w:marLeft w:val="150"/>
                                  <w:marRight w:val="150"/>
                                  <w:marTop w:val="0"/>
                                  <w:marBottom w:val="0"/>
                                  <w:divBdr>
                                    <w:top w:val="none" w:sz="0" w:space="0" w:color="auto"/>
                                    <w:left w:val="none" w:sz="0" w:space="0" w:color="auto"/>
                                    <w:bottom w:val="none" w:sz="0" w:space="0" w:color="auto"/>
                                    <w:right w:val="none" w:sz="0" w:space="0" w:color="auto"/>
                                  </w:divBdr>
                                  <w:divsChild>
                                    <w:div w:id="539586419">
                                      <w:marLeft w:val="0"/>
                                      <w:marRight w:val="0"/>
                                      <w:marTop w:val="0"/>
                                      <w:marBottom w:val="0"/>
                                      <w:divBdr>
                                        <w:top w:val="none" w:sz="0" w:space="0" w:color="auto"/>
                                        <w:left w:val="none" w:sz="0" w:space="0" w:color="auto"/>
                                        <w:bottom w:val="none" w:sz="0" w:space="0" w:color="auto"/>
                                        <w:right w:val="none" w:sz="0" w:space="0" w:color="auto"/>
                                      </w:divBdr>
                                      <w:divsChild>
                                        <w:div w:id="1891108495">
                                          <w:marLeft w:val="0"/>
                                          <w:marRight w:val="0"/>
                                          <w:marTop w:val="0"/>
                                          <w:marBottom w:val="0"/>
                                          <w:divBdr>
                                            <w:top w:val="none" w:sz="0" w:space="0" w:color="auto"/>
                                            <w:left w:val="none" w:sz="0" w:space="0" w:color="auto"/>
                                            <w:bottom w:val="none" w:sz="0" w:space="0" w:color="auto"/>
                                            <w:right w:val="none" w:sz="0" w:space="0" w:color="auto"/>
                                          </w:divBdr>
                                          <w:divsChild>
                                            <w:div w:id="53616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8748148">
      <w:bodyDiv w:val="1"/>
      <w:marLeft w:val="0"/>
      <w:marRight w:val="0"/>
      <w:marTop w:val="0"/>
      <w:marBottom w:val="0"/>
      <w:divBdr>
        <w:top w:val="none" w:sz="0" w:space="0" w:color="auto"/>
        <w:left w:val="none" w:sz="0" w:space="0" w:color="auto"/>
        <w:bottom w:val="none" w:sz="0" w:space="0" w:color="auto"/>
        <w:right w:val="none" w:sz="0" w:space="0" w:color="auto"/>
      </w:divBdr>
      <w:divsChild>
        <w:div w:id="154495973">
          <w:marLeft w:val="0"/>
          <w:marRight w:val="0"/>
          <w:marTop w:val="0"/>
          <w:marBottom w:val="0"/>
          <w:divBdr>
            <w:top w:val="none" w:sz="0" w:space="0" w:color="auto"/>
            <w:left w:val="none" w:sz="0" w:space="0" w:color="auto"/>
            <w:bottom w:val="none" w:sz="0" w:space="0" w:color="auto"/>
            <w:right w:val="none" w:sz="0" w:space="0" w:color="auto"/>
          </w:divBdr>
        </w:div>
        <w:div w:id="273172640">
          <w:marLeft w:val="0"/>
          <w:marRight w:val="0"/>
          <w:marTop w:val="0"/>
          <w:marBottom w:val="0"/>
          <w:divBdr>
            <w:top w:val="none" w:sz="0" w:space="0" w:color="auto"/>
            <w:left w:val="none" w:sz="0" w:space="0" w:color="auto"/>
            <w:bottom w:val="none" w:sz="0" w:space="0" w:color="auto"/>
            <w:right w:val="none" w:sz="0" w:space="0" w:color="auto"/>
          </w:divBdr>
        </w:div>
        <w:div w:id="502284107">
          <w:marLeft w:val="0"/>
          <w:marRight w:val="0"/>
          <w:marTop w:val="0"/>
          <w:marBottom w:val="0"/>
          <w:divBdr>
            <w:top w:val="none" w:sz="0" w:space="0" w:color="auto"/>
            <w:left w:val="none" w:sz="0" w:space="0" w:color="auto"/>
            <w:bottom w:val="none" w:sz="0" w:space="0" w:color="auto"/>
            <w:right w:val="none" w:sz="0" w:space="0" w:color="auto"/>
          </w:divBdr>
        </w:div>
        <w:div w:id="547228232">
          <w:marLeft w:val="0"/>
          <w:marRight w:val="0"/>
          <w:marTop w:val="0"/>
          <w:marBottom w:val="0"/>
          <w:divBdr>
            <w:top w:val="none" w:sz="0" w:space="0" w:color="auto"/>
            <w:left w:val="none" w:sz="0" w:space="0" w:color="auto"/>
            <w:bottom w:val="none" w:sz="0" w:space="0" w:color="auto"/>
            <w:right w:val="none" w:sz="0" w:space="0" w:color="auto"/>
          </w:divBdr>
        </w:div>
        <w:div w:id="556010762">
          <w:marLeft w:val="0"/>
          <w:marRight w:val="0"/>
          <w:marTop w:val="0"/>
          <w:marBottom w:val="0"/>
          <w:divBdr>
            <w:top w:val="none" w:sz="0" w:space="0" w:color="auto"/>
            <w:left w:val="none" w:sz="0" w:space="0" w:color="auto"/>
            <w:bottom w:val="none" w:sz="0" w:space="0" w:color="auto"/>
            <w:right w:val="none" w:sz="0" w:space="0" w:color="auto"/>
          </w:divBdr>
        </w:div>
        <w:div w:id="583874878">
          <w:marLeft w:val="0"/>
          <w:marRight w:val="0"/>
          <w:marTop w:val="0"/>
          <w:marBottom w:val="0"/>
          <w:divBdr>
            <w:top w:val="none" w:sz="0" w:space="0" w:color="auto"/>
            <w:left w:val="none" w:sz="0" w:space="0" w:color="auto"/>
            <w:bottom w:val="none" w:sz="0" w:space="0" w:color="auto"/>
            <w:right w:val="none" w:sz="0" w:space="0" w:color="auto"/>
          </w:divBdr>
        </w:div>
        <w:div w:id="639380223">
          <w:marLeft w:val="0"/>
          <w:marRight w:val="0"/>
          <w:marTop w:val="0"/>
          <w:marBottom w:val="0"/>
          <w:divBdr>
            <w:top w:val="none" w:sz="0" w:space="0" w:color="auto"/>
            <w:left w:val="none" w:sz="0" w:space="0" w:color="auto"/>
            <w:bottom w:val="none" w:sz="0" w:space="0" w:color="auto"/>
            <w:right w:val="none" w:sz="0" w:space="0" w:color="auto"/>
          </w:divBdr>
        </w:div>
        <w:div w:id="670909187">
          <w:marLeft w:val="0"/>
          <w:marRight w:val="0"/>
          <w:marTop w:val="0"/>
          <w:marBottom w:val="0"/>
          <w:divBdr>
            <w:top w:val="none" w:sz="0" w:space="0" w:color="auto"/>
            <w:left w:val="none" w:sz="0" w:space="0" w:color="auto"/>
            <w:bottom w:val="none" w:sz="0" w:space="0" w:color="auto"/>
            <w:right w:val="none" w:sz="0" w:space="0" w:color="auto"/>
          </w:divBdr>
        </w:div>
        <w:div w:id="838496668">
          <w:marLeft w:val="0"/>
          <w:marRight w:val="0"/>
          <w:marTop w:val="0"/>
          <w:marBottom w:val="0"/>
          <w:divBdr>
            <w:top w:val="none" w:sz="0" w:space="0" w:color="auto"/>
            <w:left w:val="none" w:sz="0" w:space="0" w:color="auto"/>
            <w:bottom w:val="none" w:sz="0" w:space="0" w:color="auto"/>
            <w:right w:val="none" w:sz="0" w:space="0" w:color="auto"/>
          </w:divBdr>
        </w:div>
        <w:div w:id="887494804">
          <w:marLeft w:val="0"/>
          <w:marRight w:val="0"/>
          <w:marTop w:val="0"/>
          <w:marBottom w:val="0"/>
          <w:divBdr>
            <w:top w:val="none" w:sz="0" w:space="0" w:color="auto"/>
            <w:left w:val="none" w:sz="0" w:space="0" w:color="auto"/>
            <w:bottom w:val="none" w:sz="0" w:space="0" w:color="auto"/>
            <w:right w:val="none" w:sz="0" w:space="0" w:color="auto"/>
          </w:divBdr>
        </w:div>
        <w:div w:id="901864668">
          <w:marLeft w:val="0"/>
          <w:marRight w:val="0"/>
          <w:marTop w:val="0"/>
          <w:marBottom w:val="0"/>
          <w:divBdr>
            <w:top w:val="none" w:sz="0" w:space="0" w:color="auto"/>
            <w:left w:val="none" w:sz="0" w:space="0" w:color="auto"/>
            <w:bottom w:val="none" w:sz="0" w:space="0" w:color="auto"/>
            <w:right w:val="none" w:sz="0" w:space="0" w:color="auto"/>
          </w:divBdr>
        </w:div>
        <w:div w:id="970013069">
          <w:marLeft w:val="0"/>
          <w:marRight w:val="0"/>
          <w:marTop w:val="0"/>
          <w:marBottom w:val="0"/>
          <w:divBdr>
            <w:top w:val="none" w:sz="0" w:space="0" w:color="auto"/>
            <w:left w:val="none" w:sz="0" w:space="0" w:color="auto"/>
            <w:bottom w:val="none" w:sz="0" w:space="0" w:color="auto"/>
            <w:right w:val="none" w:sz="0" w:space="0" w:color="auto"/>
          </w:divBdr>
        </w:div>
        <w:div w:id="1039089256">
          <w:marLeft w:val="0"/>
          <w:marRight w:val="0"/>
          <w:marTop w:val="0"/>
          <w:marBottom w:val="0"/>
          <w:divBdr>
            <w:top w:val="none" w:sz="0" w:space="0" w:color="auto"/>
            <w:left w:val="none" w:sz="0" w:space="0" w:color="auto"/>
            <w:bottom w:val="none" w:sz="0" w:space="0" w:color="auto"/>
            <w:right w:val="none" w:sz="0" w:space="0" w:color="auto"/>
          </w:divBdr>
        </w:div>
        <w:div w:id="1107459047">
          <w:marLeft w:val="0"/>
          <w:marRight w:val="0"/>
          <w:marTop w:val="0"/>
          <w:marBottom w:val="0"/>
          <w:divBdr>
            <w:top w:val="none" w:sz="0" w:space="0" w:color="auto"/>
            <w:left w:val="none" w:sz="0" w:space="0" w:color="auto"/>
            <w:bottom w:val="none" w:sz="0" w:space="0" w:color="auto"/>
            <w:right w:val="none" w:sz="0" w:space="0" w:color="auto"/>
          </w:divBdr>
        </w:div>
        <w:div w:id="1123160023">
          <w:marLeft w:val="0"/>
          <w:marRight w:val="0"/>
          <w:marTop w:val="0"/>
          <w:marBottom w:val="0"/>
          <w:divBdr>
            <w:top w:val="none" w:sz="0" w:space="0" w:color="auto"/>
            <w:left w:val="none" w:sz="0" w:space="0" w:color="auto"/>
            <w:bottom w:val="none" w:sz="0" w:space="0" w:color="auto"/>
            <w:right w:val="none" w:sz="0" w:space="0" w:color="auto"/>
          </w:divBdr>
        </w:div>
        <w:div w:id="1291935298">
          <w:marLeft w:val="0"/>
          <w:marRight w:val="0"/>
          <w:marTop w:val="0"/>
          <w:marBottom w:val="0"/>
          <w:divBdr>
            <w:top w:val="none" w:sz="0" w:space="0" w:color="auto"/>
            <w:left w:val="none" w:sz="0" w:space="0" w:color="auto"/>
            <w:bottom w:val="none" w:sz="0" w:space="0" w:color="auto"/>
            <w:right w:val="none" w:sz="0" w:space="0" w:color="auto"/>
          </w:divBdr>
        </w:div>
        <w:div w:id="1437870398">
          <w:marLeft w:val="0"/>
          <w:marRight w:val="0"/>
          <w:marTop w:val="0"/>
          <w:marBottom w:val="0"/>
          <w:divBdr>
            <w:top w:val="none" w:sz="0" w:space="0" w:color="auto"/>
            <w:left w:val="none" w:sz="0" w:space="0" w:color="auto"/>
            <w:bottom w:val="none" w:sz="0" w:space="0" w:color="auto"/>
            <w:right w:val="none" w:sz="0" w:space="0" w:color="auto"/>
          </w:divBdr>
        </w:div>
        <w:div w:id="1561599274">
          <w:marLeft w:val="0"/>
          <w:marRight w:val="0"/>
          <w:marTop w:val="0"/>
          <w:marBottom w:val="0"/>
          <w:divBdr>
            <w:top w:val="none" w:sz="0" w:space="0" w:color="auto"/>
            <w:left w:val="none" w:sz="0" w:space="0" w:color="auto"/>
            <w:bottom w:val="none" w:sz="0" w:space="0" w:color="auto"/>
            <w:right w:val="none" w:sz="0" w:space="0" w:color="auto"/>
          </w:divBdr>
        </w:div>
        <w:div w:id="1584997762">
          <w:marLeft w:val="0"/>
          <w:marRight w:val="0"/>
          <w:marTop w:val="0"/>
          <w:marBottom w:val="0"/>
          <w:divBdr>
            <w:top w:val="none" w:sz="0" w:space="0" w:color="auto"/>
            <w:left w:val="none" w:sz="0" w:space="0" w:color="auto"/>
            <w:bottom w:val="none" w:sz="0" w:space="0" w:color="auto"/>
            <w:right w:val="none" w:sz="0" w:space="0" w:color="auto"/>
          </w:divBdr>
        </w:div>
        <w:div w:id="1659386398">
          <w:marLeft w:val="0"/>
          <w:marRight w:val="0"/>
          <w:marTop w:val="0"/>
          <w:marBottom w:val="0"/>
          <w:divBdr>
            <w:top w:val="none" w:sz="0" w:space="0" w:color="auto"/>
            <w:left w:val="none" w:sz="0" w:space="0" w:color="auto"/>
            <w:bottom w:val="none" w:sz="0" w:space="0" w:color="auto"/>
            <w:right w:val="none" w:sz="0" w:space="0" w:color="auto"/>
          </w:divBdr>
        </w:div>
        <w:div w:id="1672638997">
          <w:marLeft w:val="0"/>
          <w:marRight w:val="0"/>
          <w:marTop w:val="0"/>
          <w:marBottom w:val="0"/>
          <w:divBdr>
            <w:top w:val="none" w:sz="0" w:space="0" w:color="auto"/>
            <w:left w:val="none" w:sz="0" w:space="0" w:color="auto"/>
            <w:bottom w:val="none" w:sz="0" w:space="0" w:color="auto"/>
            <w:right w:val="none" w:sz="0" w:space="0" w:color="auto"/>
          </w:divBdr>
        </w:div>
        <w:div w:id="1923099516">
          <w:marLeft w:val="0"/>
          <w:marRight w:val="0"/>
          <w:marTop w:val="0"/>
          <w:marBottom w:val="0"/>
          <w:divBdr>
            <w:top w:val="none" w:sz="0" w:space="0" w:color="auto"/>
            <w:left w:val="none" w:sz="0" w:space="0" w:color="auto"/>
            <w:bottom w:val="none" w:sz="0" w:space="0" w:color="auto"/>
            <w:right w:val="none" w:sz="0" w:space="0" w:color="auto"/>
          </w:divBdr>
        </w:div>
        <w:div w:id="2016033107">
          <w:marLeft w:val="0"/>
          <w:marRight w:val="0"/>
          <w:marTop w:val="0"/>
          <w:marBottom w:val="0"/>
          <w:divBdr>
            <w:top w:val="none" w:sz="0" w:space="0" w:color="auto"/>
            <w:left w:val="none" w:sz="0" w:space="0" w:color="auto"/>
            <w:bottom w:val="none" w:sz="0" w:space="0" w:color="auto"/>
            <w:right w:val="none" w:sz="0" w:space="0" w:color="auto"/>
          </w:divBdr>
        </w:div>
        <w:div w:id="2083746315">
          <w:marLeft w:val="0"/>
          <w:marRight w:val="0"/>
          <w:marTop w:val="0"/>
          <w:marBottom w:val="0"/>
          <w:divBdr>
            <w:top w:val="none" w:sz="0" w:space="0" w:color="auto"/>
            <w:left w:val="none" w:sz="0" w:space="0" w:color="auto"/>
            <w:bottom w:val="none" w:sz="0" w:space="0" w:color="auto"/>
            <w:right w:val="none" w:sz="0" w:space="0" w:color="auto"/>
          </w:divBdr>
        </w:div>
      </w:divsChild>
    </w:div>
    <w:div w:id="1109664345">
      <w:bodyDiv w:val="1"/>
      <w:marLeft w:val="0"/>
      <w:marRight w:val="0"/>
      <w:marTop w:val="0"/>
      <w:marBottom w:val="0"/>
      <w:divBdr>
        <w:top w:val="none" w:sz="0" w:space="0" w:color="auto"/>
        <w:left w:val="none" w:sz="0" w:space="0" w:color="auto"/>
        <w:bottom w:val="none" w:sz="0" w:space="0" w:color="auto"/>
        <w:right w:val="none" w:sz="0" w:space="0" w:color="auto"/>
      </w:divBdr>
      <w:divsChild>
        <w:div w:id="84112567">
          <w:blockQuote w:val="1"/>
          <w:marLeft w:val="150"/>
          <w:marRight w:val="150"/>
          <w:marTop w:val="0"/>
          <w:marBottom w:val="0"/>
          <w:divBdr>
            <w:top w:val="none" w:sz="0" w:space="0" w:color="auto"/>
            <w:left w:val="none" w:sz="0" w:space="0" w:color="auto"/>
            <w:bottom w:val="none" w:sz="0" w:space="0" w:color="auto"/>
            <w:right w:val="none" w:sz="0" w:space="0" w:color="auto"/>
          </w:divBdr>
          <w:divsChild>
            <w:div w:id="1191798267">
              <w:marLeft w:val="0"/>
              <w:marRight w:val="0"/>
              <w:marTop w:val="0"/>
              <w:marBottom w:val="0"/>
              <w:divBdr>
                <w:top w:val="none" w:sz="0" w:space="0" w:color="auto"/>
                <w:left w:val="none" w:sz="0" w:space="0" w:color="auto"/>
                <w:bottom w:val="none" w:sz="0" w:space="0" w:color="auto"/>
                <w:right w:val="none" w:sz="0" w:space="0" w:color="auto"/>
              </w:divBdr>
              <w:divsChild>
                <w:div w:id="1802307052">
                  <w:marLeft w:val="0"/>
                  <w:marRight w:val="0"/>
                  <w:marTop w:val="0"/>
                  <w:marBottom w:val="0"/>
                  <w:divBdr>
                    <w:top w:val="none" w:sz="0" w:space="0" w:color="auto"/>
                    <w:left w:val="none" w:sz="0" w:space="0" w:color="auto"/>
                    <w:bottom w:val="none" w:sz="0" w:space="0" w:color="auto"/>
                    <w:right w:val="none" w:sz="0" w:space="0" w:color="auto"/>
                  </w:divBdr>
                  <w:divsChild>
                    <w:div w:id="265700890">
                      <w:marLeft w:val="0"/>
                      <w:marRight w:val="0"/>
                      <w:marTop w:val="0"/>
                      <w:marBottom w:val="0"/>
                      <w:divBdr>
                        <w:top w:val="none" w:sz="0" w:space="0" w:color="auto"/>
                        <w:left w:val="none" w:sz="0" w:space="0" w:color="auto"/>
                        <w:bottom w:val="none" w:sz="0" w:space="0" w:color="auto"/>
                        <w:right w:val="none" w:sz="0" w:space="0" w:color="auto"/>
                      </w:divBdr>
                      <w:divsChild>
                        <w:div w:id="365911173">
                          <w:marLeft w:val="0"/>
                          <w:marRight w:val="0"/>
                          <w:marTop w:val="0"/>
                          <w:marBottom w:val="0"/>
                          <w:divBdr>
                            <w:top w:val="none" w:sz="0" w:space="0" w:color="auto"/>
                            <w:left w:val="none" w:sz="0" w:space="0" w:color="auto"/>
                            <w:bottom w:val="none" w:sz="0" w:space="0" w:color="auto"/>
                            <w:right w:val="none" w:sz="0" w:space="0" w:color="auto"/>
                          </w:divBdr>
                          <w:divsChild>
                            <w:div w:id="397900492">
                              <w:marLeft w:val="0"/>
                              <w:marRight w:val="0"/>
                              <w:marTop w:val="0"/>
                              <w:marBottom w:val="0"/>
                              <w:divBdr>
                                <w:top w:val="none" w:sz="0" w:space="0" w:color="auto"/>
                                <w:left w:val="none" w:sz="0" w:space="0" w:color="auto"/>
                                <w:bottom w:val="none" w:sz="0" w:space="0" w:color="auto"/>
                                <w:right w:val="none" w:sz="0" w:space="0" w:color="auto"/>
                              </w:divBdr>
                              <w:divsChild>
                                <w:div w:id="1328627690">
                                  <w:blockQuote w:val="1"/>
                                  <w:marLeft w:val="150"/>
                                  <w:marRight w:val="150"/>
                                  <w:marTop w:val="0"/>
                                  <w:marBottom w:val="0"/>
                                  <w:divBdr>
                                    <w:top w:val="none" w:sz="0" w:space="0" w:color="auto"/>
                                    <w:left w:val="none" w:sz="0" w:space="0" w:color="auto"/>
                                    <w:bottom w:val="none" w:sz="0" w:space="0" w:color="auto"/>
                                    <w:right w:val="none" w:sz="0" w:space="0" w:color="auto"/>
                                  </w:divBdr>
                                  <w:divsChild>
                                    <w:div w:id="282881217">
                                      <w:marLeft w:val="0"/>
                                      <w:marRight w:val="0"/>
                                      <w:marTop w:val="0"/>
                                      <w:marBottom w:val="0"/>
                                      <w:divBdr>
                                        <w:top w:val="none" w:sz="0" w:space="0" w:color="auto"/>
                                        <w:left w:val="none" w:sz="0" w:space="0" w:color="auto"/>
                                        <w:bottom w:val="none" w:sz="0" w:space="0" w:color="auto"/>
                                        <w:right w:val="none" w:sz="0" w:space="0" w:color="auto"/>
                                      </w:divBdr>
                                      <w:divsChild>
                                        <w:div w:id="1595823971">
                                          <w:marLeft w:val="0"/>
                                          <w:marRight w:val="0"/>
                                          <w:marTop w:val="0"/>
                                          <w:marBottom w:val="0"/>
                                          <w:divBdr>
                                            <w:top w:val="none" w:sz="0" w:space="0" w:color="auto"/>
                                            <w:left w:val="none" w:sz="0" w:space="0" w:color="auto"/>
                                            <w:bottom w:val="none" w:sz="0" w:space="0" w:color="auto"/>
                                            <w:right w:val="none" w:sz="0" w:space="0" w:color="auto"/>
                                          </w:divBdr>
                                          <w:divsChild>
                                            <w:div w:id="2092194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4312873">
      <w:bodyDiv w:val="1"/>
      <w:marLeft w:val="0"/>
      <w:marRight w:val="0"/>
      <w:marTop w:val="0"/>
      <w:marBottom w:val="0"/>
      <w:divBdr>
        <w:top w:val="none" w:sz="0" w:space="0" w:color="auto"/>
        <w:left w:val="none" w:sz="0" w:space="0" w:color="auto"/>
        <w:bottom w:val="none" w:sz="0" w:space="0" w:color="auto"/>
        <w:right w:val="none" w:sz="0" w:space="0" w:color="auto"/>
      </w:divBdr>
      <w:divsChild>
        <w:div w:id="1570573888">
          <w:blockQuote w:val="1"/>
          <w:marLeft w:val="150"/>
          <w:marRight w:val="150"/>
          <w:marTop w:val="0"/>
          <w:marBottom w:val="0"/>
          <w:divBdr>
            <w:top w:val="none" w:sz="0" w:space="0" w:color="auto"/>
            <w:left w:val="none" w:sz="0" w:space="0" w:color="auto"/>
            <w:bottom w:val="none" w:sz="0" w:space="0" w:color="auto"/>
            <w:right w:val="none" w:sz="0" w:space="0" w:color="auto"/>
          </w:divBdr>
          <w:divsChild>
            <w:div w:id="1981498388">
              <w:marLeft w:val="0"/>
              <w:marRight w:val="0"/>
              <w:marTop w:val="0"/>
              <w:marBottom w:val="0"/>
              <w:divBdr>
                <w:top w:val="none" w:sz="0" w:space="0" w:color="auto"/>
                <w:left w:val="none" w:sz="0" w:space="0" w:color="auto"/>
                <w:bottom w:val="none" w:sz="0" w:space="0" w:color="auto"/>
                <w:right w:val="none" w:sz="0" w:space="0" w:color="auto"/>
              </w:divBdr>
              <w:divsChild>
                <w:div w:id="448471719">
                  <w:marLeft w:val="0"/>
                  <w:marRight w:val="0"/>
                  <w:marTop w:val="0"/>
                  <w:marBottom w:val="0"/>
                  <w:divBdr>
                    <w:top w:val="none" w:sz="0" w:space="0" w:color="auto"/>
                    <w:left w:val="none" w:sz="0" w:space="0" w:color="auto"/>
                    <w:bottom w:val="none" w:sz="0" w:space="0" w:color="auto"/>
                    <w:right w:val="none" w:sz="0" w:space="0" w:color="auto"/>
                  </w:divBdr>
                  <w:divsChild>
                    <w:div w:id="1553231236">
                      <w:marLeft w:val="0"/>
                      <w:marRight w:val="0"/>
                      <w:marTop w:val="0"/>
                      <w:marBottom w:val="0"/>
                      <w:divBdr>
                        <w:top w:val="none" w:sz="0" w:space="0" w:color="auto"/>
                        <w:left w:val="none" w:sz="0" w:space="0" w:color="auto"/>
                        <w:bottom w:val="none" w:sz="0" w:space="0" w:color="auto"/>
                        <w:right w:val="none" w:sz="0" w:space="0" w:color="auto"/>
                      </w:divBdr>
                      <w:divsChild>
                        <w:div w:id="854879979">
                          <w:marLeft w:val="0"/>
                          <w:marRight w:val="0"/>
                          <w:marTop w:val="0"/>
                          <w:marBottom w:val="0"/>
                          <w:divBdr>
                            <w:top w:val="none" w:sz="0" w:space="0" w:color="auto"/>
                            <w:left w:val="none" w:sz="0" w:space="0" w:color="auto"/>
                            <w:bottom w:val="none" w:sz="0" w:space="0" w:color="auto"/>
                            <w:right w:val="none" w:sz="0" w:space="0" w:color="auto"/>
                          </w:divBdr>
                          <w:divsChild>
                            <w:div w:id="914901659">
                              <w:marLeft w:val="0"/>
                              <w:marRight w:val="0"/>
                              <w:marTop w:val="0"/>
                              <w:marBottom w:val="0"/>
                              <w:divBdr>
                                <w:top w:val="none" w:sz="0" w:space="0" w:color="auto"/>
                                <w:left w:val="none" w:sz="0" w:space="0" w:color="auto"/>
                                <w:bottom w:val="none" w:sz="0" w:space="0" w:color="auto"/>
                                <w:right w:val="none" w:sz="0" w:space="0" w:color="auto"/>
                              </w:divBdr>
                              <w:divsChild>
                                <w:div w:id="962462188">
                                  <w:blockQuote w:val="1"/>
                                  <w:marLeft w:val="150"/>
                                  <w:marRight w:val="150"/>
                                  <w:marTop w:val="0"/>
                                  <w:marBottom w:val="0"/>
                                  <w:divBdr>
                                    <w:top w:val="none" w:sz="0" w:space="0" w:color="auto"/>
                                    <w:left w:val="none" w:sz="0" w:space="0" w:color="auto"/>
                                    <w:bottom w:val="none" w:sz="0" w:space="0" w:color="auto"/>
                                    <w:right w:val="none" w:sz="0" w:space="0" w:color="auto"/>
                                  </w:divBdr>
                                  <w:divsChild>
                                    <w:div w:id="222568835">
                                      <w:marLeft w:val="0"/>
                                      <w:marRight w:val="0"/>
                                      <w:marTop w:val="0"/>
                                      <w:marBottom w:val="0"/>
                                      <w:divBdr>
                                        <w:top w:val="none" w:sz="0" w:space="0" w:color="auto"/>
                                        <w:left w:val="none" w:sz="0" w:space="0" w:color="auto"/>
                                        <w:bottom w:val="none" w:sz="0" w:space="0" w:color="auto"/>
                                        <w:right w:val="none" w:sz="0" w:space="0" w:color="auto"/>
                                      </w:divBdr>
                                      <w:divsChild>
                                        <w:div w:id="385836676">
                                          <w:marLeft w:val="0"/>
                                          <w:marRight w:val="0"/>
                                          <w:marTop w:val="0"/>
                                          <w:marBottom w:val="0"/>
                                          <w:divBdr>
                                            <w:top w:val="none" w:sz="0" w:space="0" w:color="auto"/>
                                            <w:left w:val="none" w:sz="0" w:space="0" w:color="auto"/>
                                            <w:bottom w:val="none" w:sz="0" w:space="0" w:color="auto"/>
                                            <w:right w:val="none" w:sz="0" w:space="0" w:color="auto"/>
                                          </w:divBdr>
                                          <w:divsChild>
                                            <w:div w:id="10330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5318283">
      <w:bodyDiv w:val="1"/>
      <w:marLeft w:val="0"/>
      <w:marRight w:val="0"/>
      <w:marTop w:val="0"/>
      <w:marBottom w:val="0"/>
      <w:divBdr>
        <w:top w:val="none" w:sz="0" w:space="0" w:color="auto"/>
        <w:left w:val="none" w:sz="0" w:space="0" w:color="auto"/>
        <w:bottom w:val="none" w:sz="0" w:space="0" w:color="auto"/>
        <w:right w:val="none" w:sz="0" w:space="0" w:color="auto"/>
      </w:divBdr>
      <w:divsChild>
        <w:div w:id="85659674">
          <w:blockQuote w:val="1"/>
          <w:marLeft w:val="150"/>
          <w:marRight w:val="150"/>
          <w:marTop w:val="0"/>
          <w:marBottom w:val="0"/>
          <w:divBdr>
            <w:top w:val="none" w:sz="0" w:space="0" w:color="auto"/>
            <w:left w:val="none" w:sz="0" w:space="0" w:color="auto"/>
            <w:bottom w:val="none" w:sz="0" w:space="0" w:color="auto"/>
            <w:right w:val="none" w:sz="0" w:space="0" w:color="auto"/>
          </w:divBdr>
          <w:divsChild>
            <w:div w:id="1299148671">
              <w:marLeft w:val="0"/>
              <w:marRight w:val="0"/>
              <w:marTop w:val="0"/>
              <w:marBottom w:val="0"/>
              <w:divBdr>
                <w:top w:val="none" w:sz="0" w:space="0" w:color="auto"/>
                <w:left w:val="none" w:sz="0" w:space="0" w:color="auto"/>
                <w:bottom w:val="none" w:sz="0" w:space="0" w:color="auto"/>
                <w:right w:val="none" w:sz="0" w:space="0" w:color="auto"/>
              </w:divBdr>
              <w:divsChild>
                <w:div w:id="1743454443">
                  <w:marLeft w:val="0"/>
                  <w:marRight w:val="0"/>
                  <w:marTop w:val="0"/>
                  <w:marBottom w:val="0"/>
                  <w:divBdr>
                    <w:top w:val="none" w:sz="0" w:space="0" w:color="auto"/>
                    <w:left w:val="none" w:sz="0" w:space="0" w:color="auto"/>
                    <w:bottom w:val="none" w:sz="0" w:space="0" w:color="auto"/>
                    <w:right w:val="none" w:sz="0" w:space="0" w:color="auto"/>
                  </w:divBdr>
                  <w:divsChild>
                    <w:div w:id="2055034522">
                      <w:marLeft w:val="0"/>
                      <w:marRight w:val="0"/>
                      <w:marTop w:val="0"/>
                      <w:marBottom w:val="0"/>
                      <w:divBdr>
                        <w:top w:val="none" w:sz="0" w:space="0" w:color="auto"/>
                        <w:left w:val="none" w:sz="0" w:space="0" w:color="auto"/>
                        <w:bottom w:val="none" w:sz="0" w:space="0" w:color="auto"/>
                        <w:right w:val="none" w:sz="0" w:space="0" w:color="auto"/>
                      </w:divBdr>
                      <w:divsChild>
                        <w:div w:id="1962689250">
                          <w:marLeft w:val="0"/>
                          <w:marRight w:val="0"/>
                          <w:marTop w:val="0"/>
                          <w:marBottom w:val="0"/>
                          <w:divBdr>
                            <w:top w:val="none" w:sz="0" w:space="0" w:color="auto"/>
                            <w:left w:val="none" w:sz="0" w:space="0" w:color="auto"/>
                            <w:bottom w:val="none" w:sz="0" w:space="0" w:color="auto"/>
                            <w:right w:val="none" w:sz="0" w:space="0" w:color="auto"/>
                          </w:divBdr>
                          <w:divsChild>
                            <w:div w:id="1906723261">
                              <w:marLeft w:val="0"/>
                              <w:marRight w:val="0"/>
                              <w:marTop w:val="0"/>
                              <w:marBottom w:val="0"/>
                              <w:divBdr>
                                <w:top w:val="none" w:sz="0" w:space="0" w:color="auto"/>
                                <w:left w:val="none" w:sz="0" w:space="0" w:color="auto"/>
                                <w:bottom w:val="none" w:sz="0" w:space="0" w:color="auto"/>
                                <w:right w:val="none" w:sz="0" w:space="0" w:color="auto"/>
                              </w:divBdr>
                              <w:divsChild>
                                <w:div w:id="1995256959">
                                  <w:blockQuote w:val="1"/>
                                  <w:marLeft w:val="150"/>
                                  <w:marRight w:val="150"/>
                                  <w:marTop w:val="0"/>
                                  <w:marBottom w:val="0"/>
                                  <w:divBdr>
                                    <w:top w:val="none" w:sz="0" w:space="0" w:color="auto"/>
                                    <w:left w:val="none" w:sz="0" w:space="0" w:color="auto"/>
                                    <w:bottom w:val="none" w:sz="0" w:space="0" w:color="auto"/>
                                    <w:right w:val="none" w:sz="0" w:space="0" w:color="auto"/>
                                  </w:divBdr>
                                  <w:divsChild>
                                    <w:div w:id="339504355">
                                      <w:marLeft w:val="0"/>
                                      <w:marRight w:val="0"/>
                                      <w:marTop w:val="0"/>
                                      <w:marBottom w:val="0"/>
                                      <w:divBdr>
                                        <w:top w:val="none" w:sz="0" w:space="0" w:color="auto"/>
                                        <w:left w:val="none" w:sz="0" w:space="0" w:color="auto"/>
                                        <w:bottom w:val="none" w:sz="0" w:space="0" w:color="auto"/>
                                        <w:right w:val="none" w:sz="0" w:space="0" w:color="auto"/>
                                      </w:divBdr>
                                      <w:divsChild>
                                        <w:div w:id="182322971">
                                          <w:marLeft w:val="0"/>
                                          <w:marRight w:val="0"/>
                                          <w:marTop w:val="0"/>
                                          <w:marBottom w:val="0"/>
                                          <w:divBdr>
                                            <w:top w:val="none" w:sz="0" w:space="0" w:color="auto"/>
                                            <w:left w:val="none" w:sz="0" w:space="0" w:color="auto"/>
                                            <w:bottom w:val="none" w:sz="0" w:space="0" w:color="auto"/>
                                            <w:right w:val="none" w:sz="0" w:space="0" w:color="auto"/>
                                          </w:divBdr>
                                          <w:divsChild>
                                            <w:div w:id="120914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8254445">
      <w:bodyDiv w:val="1"/>
      <w:marLeft w:val="0"/>
      <w:marRight w:val="0"/>
      <w:marTop w:val="0"/>
      <w:marBottom w:val="0"/>
      <w:divBdr>
        <w:top w:val="none" w:sz="0" w:space="0" w:color="auto"/>
        <w:left w:val="none" w:sz="0" w:space="0" w:color="auto"/>
        <w:bottom w:val="none" w:sz="0" w:space="0" w:color="auto"/>
        <w:right w:val="none" w:sz="0" w:space="0" w:color="auto"/>
      </w:divBdr>
      <w:divsChild>
        <w:div w:id="8027542">
          <w:marLeft w:val="0"/>
          <w:marRight w:val="0"/>
          <w:marTop w:val="0"/>
          <w:marBottom w:val="0"/>
          <w:divBdr>
            <w:top w:val="none" w:sz="0" w:space="0" w:color="auto"/>
            <w:left w:val="none" w:sz="0" w:space="0" w:color="auto"/>
            <w:bottom w:val="none" w:sz="0" w:space="0" w:color="auto"/>
            <w:right w:val="none" w:sz="0" w:space="0" w:color="auto"/>
          </w:divBdr>
        </w:div>
        <w:div w:id="12195537">
          <w:marLeft w:val="0"/>
          <w:marRight w:val="0"/>
          <w:marTop w:val="0"/>
          <w:marBottom w:val="0"/>
          <w:divBdr>
            <w:top w:val="none" w:sz="0" w:space="0" w:color="auto"/>
            <w:left w:val="none" w:sz="0" w:space="0" w:color="auto"/>
            <w:bottom w:val="none" w:sz="0" w:space="0" w:color="auto"/>
            <w:right w:val="none" w:sz="0" w:space="0" w:color="auto"/>
          </w:divBdr>
        </w:div>
        <w:div w:id="97339913">
          <w:marLeft w:val="0"/>
          <w:marRight w:val="0"/>
          <w:marTop w:val="0"/>
          <w:marBottom w:val="0"/>
          <w:divBdr>
            <w:top w:val="none" w:sz="0" w:space="0" w:color="auto"/>
            <w:left w:val="none" w:sz="0" w:space="0" w:color="auto"/>
            <w:bottom w:val="none" w:sz="0" w:space="0" w:color="auto"/>
            <w:right w:val="none" w:sz="0" w:space="0" w:color="auto"/>
          </w:divBdr>
        </w:div>
        <w:div w:id="153226060">
          <w:marLeft w:val="0"/>
          <w:marRight w:val="0"/>
          <w:marTop w:val="0"/>
          <w:marBottom w:val="0"/>
          <w:divBdr>
            <w:top w:val="none" w:sz="0" w:space="0" w:color="auto"/>
            <w:left w:val="none" w:sz="0" w:space="0" w:color="auto"/>
            <w:bottom w:val="none" w:sz="0" w:space="0" w:color="auto"/>
            <w:right w:val="none" w:sz="0" w:space="0" w:color="auto"/>
          </w:divBdr>
        </w:div>
        <w:div w:id="421142900">
          <w:marLeft w:val="0"/>
          <w:marRight w:val="0"/>
          <w:marTop w:val="0"/>
          <w:marBottom w:val="0"/>
          <w:divBdr>
            <w:top w:val="none" w:sz="0" w:space="0" w:color="auto"/>
            <w:left w:val="none" w:sz="0" w:space="0" w:color="auto"/>
            <w:bottom w:val="none" w:sz="0" w:space="0" w:color="auto"/>
            <w:right w:val="none" w:sz="0" w:space="0" w:color="auto"/>
          </w:divBdr>
        </w:div>
        <w:div w:id="443891250">
          <w:marLeft w:val="0"/>
          <w:marRight w:val="0"/>
          <w:marTop w:val="0"/>
          <w:marBottom w:val="0"/>
          <w:divBdr>
            <w:top w:val="none" w:sz="0" w:space="0" w:color="auto"/>
            <w:left w:val="none" w:sz="0" w:space="0" w:color="auto"/>
            <w:bottom w:val="none" w:sz="0" w:space="0" w:color="auto"/>
            <w:right w:val="none" w:sz="0" w:space="0" w:color="auto"/>
          </w:divBdr>
        </w:div>
        <w:div w:id="739206258">
          <w:marLeft w:val="0"/>
          <w:marRight w:val="0"/>
          <w:marTop w:val="0"/>
          <w:marBottom w:val="0"/>
          <w:divBdr>
            <w:top w:val="none" w:sz="0" w:space="0" w:color="auto"/>
            <w:left w:val="none" w:sz="0" w:space="0" w:color="auto"/>
            <w:bottom w:val="none" w:sz="0" w:space="0" w:color="auto"/>
            <w:right w:val="none" w:sz="0" w:space="0" w:color="auto"/>
          </w:divBdr>
        </w:div>
        <w:div w:id="754546125">
          <w:marLeft w:val="0"/>
          <w:marRight w:val="0"/>
          <w:marTop w:val="0"/>
          <w:marBottom w:val="0"/>
          <w:divBdr>
            <w:top w:val="none" w:sz="0" w:space="0" w:color="auto"/>
            <w:left w:val="none" w:sz="0" w:space="0" w:color="auto"/>
            <w:bottom w:val="none" w:sz="0" w:space="0" w:color="auto"/>
            <w:right w:val="none" w:sz="0" w:space="0" w:color="auto"/>
          </w:divBdr>
        </w:div>
        <w:div w:id="904799802">
          <w:marLeft w:val="0"/>
          <w:marRight w:val="0"/>
          <w:marTop w:val="0"/>
          <w:marBottom w:val="0"/>
          <w:divBdr>
            <w:top w:val="none" w:sz="0" w:space="0" w:color="auto"/>
            <w:left w:val="none" w:sz="0" w:space="0" w:color="auto"/>
            <w:bottom w:val="none" w:sz="0" w:space="0" w:color="auto"/>
            <w:right w:val="none" w:sz="0" w:space="0" w:color="auto"/>
          </w:divBdr>
        </w:div>
        <w:div w:id="991982493">
          <w:marLeft w:val="0"/>
          <w:marRight w:val="0"/>
          <w:marTop w:val="0"/>
          <w:marBottom w:val="0"/>
          <w:divBdr>
            <w:top w:val="none" w:sz="0" w:space="0" w:color="auto"/>
            <w:left w:val="none" w:sz="0" w:space="0" w:color="auto"/>
            <w:bottom w:val="none" w:sz="0" w:space="0" w:color="auto"/>
            <w:right w:val="none" w:sz="0" w:space="0" w:color="auto"/>
          </w:divBdr>
        </w:div>
        <w:div w:id="1077632415">
          <w:marLeft w:val="0"/>
          <w:marRight w:val="0"/>
          <w:marTop w:val="0"/>
          <w:marBottom w:val="0"/>
          <w:divBdr>
            <w:top w:val="none" w:sz="0" w:space="0" w:color="auto"/>
            <w:left w:val="none" w:sz="0" w:space="0" w:color="auto"/>
            <w:bottom w:val="none" w:sz="0" w:space="0" w:color="auto"/>
            <w:right w:val="none" w:sz="0" w:space="0" w:color="auto"/>
          </w:divBdr>
        </w:div>
        <w:div w:id="1080904036">
          <w:marLeft w:val="0"/>
          <w:marRight w:val="0"/>
          <w:marTop w:val="0"/>
          <w:marBottom w:val="0"/>
          <w:divBdr>
            <w:top w:val="none" w:sz="0" w:space="0" w:color="auto"/>
            <w:left w:val="none" w:sz="0" w:space="0" w:color="auto"/>
            <w:bottom w:val="none" w:sz="0" w:space="0" w:color="auto"/>
            <w:right w:val="none" w:sz="0" w:space="0" w:color="auto"/>
          </w:divBdr>
        </w:div>
        <w:div w:id="1233586166">
          <w:marLeft w:val="0"/>
          <w:marRight w:val="0"/>
          <w:marTop w:val="0"/>
          <w:marBottom w:val="0"/>
          <w:divBdr>
            <w:top w:val="none" w:sz="0" w:space="0" w:color="auto"/>
            <w:left w:val="none" w:sz="0" w:space="0" w:color="auto"/>
            <w:bottom w:val="none" w:sz="0" w:space="0" w:color="auto"/>
            <w:right w:val="none" w:sz="0" w:space="0" w:color="auto"/>
          </w:divBdr>
        </w:div>
        <w:div w:id="1725256947">
          <w:marLeft w:val="0"/>
          <w:marRight w:val="0"/>
          <w:marTop w:val="0"/>
          <w:marBottom w:val="0"/>
          <w:divBdr>
            <w:top w:val="none" w:sz="0" w:space="0" w:color="auto"/>
            <w:left w:val="none" w:sz="0" w:space="0" w:color="auto"/>
            <w:bottom w:val="none" w:sz="0" w:space="0" w:color="auto"/>
            <w:right w:val="none" w:sz="0" w:space="0" w:color="auto"/>
          </w:divBdr>
        </w:div>
        <w:div w:id="1756436646">
          <w:marLeft w:val="0"/>
          <w:marRight w:val="0"/>
          <w:marTop w:val="0"/>
          <w:marBottom w:val="0"/>
          <w:divBdr>
            <w:top w:val="none" w:sz="0" w:space="0" w:color="auto"/>
            <w:left w:val="none" w:sz="0" w:space="0" w:color="auto"/>
            <w:bottom w:val="none" w:sz="0" w:space="0" w:color="auto"/>
            <w:right w:val="none" w:sz="0" w:space="0" w:color="auto"/>
          </w:divBdr>
        </w:div>
        <w:div w:id="1765177472">
          <w:marLeft w:val="0"/>
          <w:marRight w:val="0"/>
          <w:marTop w:val="0"/>
          <w:marBottom w:val="0"/>
          <w:divBdr>
            <w:top w:val="none" w:sz="0" w:space="0" w:color="auto"/>
            <w:left w:val="none" w:sz="0" w:space="0" w:color="auto"/>
            <w:bottom w:val="none" w:sz="0" w:space="0" w:color="auto"/>
            <w:right w:val="none" w:sz="0" w:space="0" w:color="auto"/>
          </w:divBdr>
        </w:div>
        <w:div w:id="1820152915">
          <w:marLeft w:val="0"/>
          <w:marRight w:val="0"/>
          <w:marTop w:val="0"/>
          <w:marBottom w:val="0"/>
          <w:divBdr>
            <w:top w:val="none" w:sz="0" w:space="0" w:color="auto"/>
            <w:left w:val="none" w:sz="0" w:space="0" w:color="auto"/>
            <w:bottom w:val="none" w:sz="0" w:space="0" w:color="auto"/>
            <w:right w:val="none" w:sz="0" w:space="0" w:color="auto"/>
          </w:divBdr>
        </w:div>
        <w:div w:id="1832284955">
          <w:marLeft w:val="0"/>
          <w:marRight w:val="0"/>
          <w:marTop w:val="0"/>
          <w:marBottom w:val="0"/>
          <w:divBdr>
            <w:top w:val="none" w:sz="0" w:space="0" w:color="auto"/>
            <w:left w:val="none" w:sz="0" w:space="0" w:color="auto"/>
            <w:bottom w:val="none" w:sz="0" w:space="0" w:color="auto"/>
            <w:right w:val="none" w:sz="0" w:space="0" w:color="auto"/>
          </w:divBdr>
        </w:div>
        <w:div w:id="1836073377">
          <w:marLeft w:val="0"/>
          <w:marRight w:val="0"/>
          <w:marTop w:val="0"/>
          <w:marBottom w:val="0"/>
          <w:divBdr>
            <w:top w:val="none" w:sz="0" w:space="0" w:color="auto"/>
            <w:left w:val="none" w:sz="0" w:space="0" w:color="auto"/>
            <w:bottom w:val="none" w:sz="0" w:space="0" w:color="auto"/>
            <w:right w:val="none" w:sz="0" w:space="0" w:color="auto"/>
          </w:divBdr>
        </w:div>
        <w:div w:id="1930313081">
          <w:marLeft w:val="0"/>
          <w:marRight w:val="0"/>
          <w:marTop w:val="0"/>
          <w:marBottom w:val="0"/>
          <w:divBdr>
            <w:top w:val="none" w:sz="0" w:space="0" w:color="auto"/>
            <w:left w:val="none" w:sz="0" w:space="0" w:color="auto"/>
            <w:bottom w:val="none" w:sz="0" w:space="0" w:color="auto"/>
            <w:right w:val="none" w:sz="0" w:space="0" w:color="auto"/>
          </w:divBdr>
        </w:div>
        <w:div w:id="1957982700">
          <w:marLeft w:val="0"/>
          <w:marRight w:val="0"/>
          <w:marTop w:val="0"/>
          <w:marBottom w:val="0"/>
          <w:divBdr>
            <w:top w:val="none" w:sz="0" w:space="0" w:color="auto"/>
            <w:left w:val="none" w:sz="0" w:space="0" w:color="auto"/>
            <w:bottom w:val="none" w:sz="0" w:space="0" w:color="auto"/>
            <w:right w:val="none" w:sz="0" w:space="0" w:color="auto"/>
          </w:divBdr>
        </w:div>
        <w:div w:id="2026125108">
          <w:marLeft w:val="0"/>
          <w:marRight w:val="0"/>
          <w:marTop w:val="0"/>
          <w:marBottom w:val="0"/>
          <w:divBdr>
            <w:top w:val="none" w:sz="0" w:space="0" w:color="auto"/>
            <w:left w:val="none" w:sz="0" w:space="0" w:color="auto"/>
            <w:bottom w:val="none" w:sz="0" w:space="0" w:color="auto"/>
            <w:right w:val="none" w:sz="0" w:space="0" w:color="auto"/>
          </w:divBdr>
        </w:div>
        <w:div w:id="2096709087">
          <w:marLeft w:val="0"/>
          <w:marRight w:val="0"/>
          <w:marTop w:val="0"/>
          <w:marBottom w:val="0"/>
          <w:divBdr>
            <w:top w:val="none" w:sz="0" w:space="0" w:color="auto"/>
            <w:left w:val="none" w:sz="0" w:space="0" w:color="auto"/>
            <w:bottom w:val="none" w:sz="0" w:space="0" w:color="auto"/>
            <w:right w:val="none" w:sz="0" w:space="0" w:color="auto"/>
          </w:divBdr>
        </w:div>
        <w:div w:id="2112358141">
          <w:marLeft w:val="0"/>
          <w:marRight w:val="0"/>
          <w:marTop w:val="0"/>
          <w:marBottom w:val="0"/>
          <w:divBdr>
            <w:top w:val="none" w:sz="0" w:space="0" w:color="auto"/>
            <w:left w:val="none" w:sz="0" w:space="0" w:color="auto"/>
            <w:bottom w:val="none" w:sz="0" w:space="0" w:color="auto"/>
            <w:right w:val="none" w:sz="0" w:space="0" w:color="auto"/>
          </w:divBdr>
        </w:div>
      </w:divsChild>
    </w:div>
    <w:div w:id="1273828494">
      <w:bodyDiv w:val="1"/>
      <w:marLeft w:val="0"/>
      <w:marRight w:val="0"/>
      <w:marTop w:val="0"/>
      <w:marBottom w:val="0"/>
      <w:divBdr>
        <w:top w:val="none" w:sz="0" w:space="0" w:color="auto"/>
        <w:left w:val="none" w:sz="0" w:space="0" w:color="auto"/>
        <w:bottom w:val="none" w:sz="0" w:space="0" w:color="auto"/>
        <w:right w:val="none" w:sz="0" w:space="0" w:color="auto"/>
      </w:divBdr>
      <w:divsChild>
        <w:div w:id="1920017122">
          <w:blockQuote w:val="1"/>
          <w:marLeft w:val="150"/>
          <w:marRight w:val="150"/>
          <w:marTop w:val="0"/>
          <w:marBottom w:val="0"/>
          <w:divBdr>
            <w:top w:val="none" w:sz="0" w:space="0" w:color="auto"/>
            <w:left w:val="none" w:sz="0" w:space="0" w:color="auto"/>
            <w:bottom w:val="none" w:sz="0" w:space="0" w:color="auto"/>
            <w:right w:val="none" w:sz="0" w:space="0" w:color="auto"/>
          </w:divBdr>
          <w:divsChild>
            <w:div w:id="1032459295">
              <w:marLeft w:val="0"/>
              <w:marRight w:val="0"/>
              <w:marTop w:val="0"/>
              <w:marBottom w:val="0"/>
              <w:divBdr>
                <w:top w:val="none" w:sz="0" w:space="0" w:color="auto"/>
                <w:left w:val="none" w:sz="0" w:space="0" w:color="auto"/>
                <w:bottom w:val="none" w:sz="0" w:space="0" w:color="auto"/>
                <w:right w:val="none" w:sz="0" w:space="0" w:color="auto"/>
              </w:divBdr>
              <w:divsChild>
                <w:div w:id="889807610">
                  <w:marLeft w:val="0"/>
                  <w:marRight w:val="0"/>
                  <w:marTop w:val="0"/>
                  <w:marBottom w:val="0"/>
                  <w:divBdr>
                    <w:top w:val="none" w:sz="0" w:space="0" w:color="auto"/>
                    <w:left w:val="none" w:sz="0" w:space="0" w:color="auto"/>
                    <w:bottom w:val="none" w:sz="0" w:space="0" w:color="auto"/>
                    <w:right w:val="none" w:sz="0" w:space="0" w:color="auto"/>
                  </w:divBdr>
                  <w:divsChild>
                    <w:div w:id="497692323">
                      <w:marLeft w:val="0"/>
                      <w:marRight w:val="0"/>
                      <w:marTop w:val="0"/>
                      <w:marBottom w:val="0"/>
                      <w:divBdr>
                        <w:top w:val="none" w:sz="0" w:space="0" w:color="auto"/>
                        <w:left w:val="none" w:sz="0" w:space="0" w:color="auto"/>
                        <w:bottom w:val="none" w:sz="0" w:space="0" w:color="auto"/>
                        <w:right w:val="none" w:sz="0" w:space="0" w:color="auto"/>
                      </w:divBdr>
                      <w:divsChild>
                        <w:div w:id="1137072218">
                          <w:marLeft w:val="0"/>
                          <w:marRight w:val="0"/>
                          <w:marTop w:val="0"/>
                          <w:marBottom w:val="0"/>
                          <w:divBdr>
                            <w:top w:val="none" w:sz="0" w:space="0" w:color="auto"/>
                            <w:left w:val="none" w:sz="0" w:space="0" w:color="auto"/>
                            <w:bottom w:val="none" w:sz="0" w:space="0" w:color="auto"/>
                            <w:right w:val="none" w:sz="0" w:space="0" w:color="auto"/>
                          </w:divBdr>
                          <w:divsChild>
                            <w:div w:id="1554191296">
                              <w:marLeft w:val="0"/>
                              <w:marRight w:val="0"/>
                              <w:marTop w:val="0"/>
                              <w:marBottom w:val="0"/>
                              <w:divBdr>
                                <w:top w:val="none" w:sz="0" w:space="0" w:color="auto"/>
                                <w:left w:val="none" w:sz="0" w:space="0" w:color="auto"/>
                                <w:bottom w:val="none" w:sz="0" w:space="0" w:color="auto"/>
                                <w:right w:val="none" w:sz="0" w:space="0" w:color="auto"/>
                              </w:divBdr>
                              <w:divsChild>
                                <w:div w:id="52436553">
                                  <w:blockQuote w:val="1"/>
                                  <w:marLeft w:val="150"/>
                                  <w:marRight w:val="150"/>
                                  <w:marTop w:val="0"/>
                                  <w:marBottom w:val="0"/>
                                  <w:divBdr>
                                    <w:top w:val="none" w:sz="0" w:space="0" w:color="auto"/>
                                    <w:left w:val="none" w:sz="0" w:space="0" w:color="auto"/>
                                    <w:bottom w:val="none" w:sz="0" w:space="0" w:color="auto"/>
                                    <w:right w:val="none" w:sz="0" w:space="0" w:color="auto"/>
                                  </w:divBdr>
                                  <w:divsChild>
                                    <w:div w:id="634260134">
                                      <w:marLeft w:val="0"/>
                                      <w:marRight w:val="0"/>
                                      <w:marTop w:val="0"/>
                                      <w:marBottom w:val="0"/>
                                      <w:divBdr>
                                        <w:top w:val="none" w:sz="0" w:space="0" w:color="auto"/>
                                        <w:left w:val="none" w:sz="0" w:space="0" w:color="auto"/>
                                        <w:bottom w:val="none" w:sz="0" w:space="0" w:color="auto"/>
                                        <w:right w:val="none" w:sz="0" w:space="0" w:color="auto"/>
                                      </w:divBdr>
                                      <w:divsChild>
                                        <w:div w:id="1343820806">
                                          <w:marLeft w:val="0"/>
                                          <w:marRight w:val="0"/>
                                          <w:marTop w:val="0"/>
                                          <w:marBottom w:val="0"/>
                                          <w:divBdr>
                                            <w:top w:val="none" w:sz="0" w:space="0" w:color="auto"/>
                                            <w:left w:val="none" w:sz="0" w:space="0" w:color="auto"/>
                                            <w:bottom w:val="none" w:sz="0" w:space="0" w:color="auto"/>
                                            <w:right w:val="none" w:sz="0" w:space="0" w:color="auto"/>
                                          </w:divBdr>
                                          <w:divsChild>
                                            <w:div w:id="204485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2380125">
      <w:bodyDiv w:val="1"/>
      <w:marLeft w:val="0"/>
      <w:marRight w:val="0"/>
      <w:marTop w:val="0"/>
      <w:marBottom w:val="0"/>
      <w:divBdr>
        <w:top w:val="none" w:sz="0" w:space="0" w:color="auto"/>
        <w:left w:val="none" w:sz="0" w:space="0" w:color="auto"/>
        <w:bottom w:val="none" w:sz="0" w:space="0" w:color="auto"/>
        <w:right w:val="none" w:sz="0" w:space="0" w:color="auto"/>
      </w:divBdr>
      <w:divsChild>
        <w:div w:id="331878707">
          <w:blockQuote w:val="1"/>
          <w:marLeft w:val="150"/>
          <w:marRight w:val="150"/>
          <w:marTop w:val="0"/>
          <w:marBottom w:val="0"/>
          <w:divBdr>
            <w:top w:val="none" w:sz="0" w:space="0" w:color="auto"/>
            <w:left w:val="none" w:sz="0" w:space="0" w:color="auto"/>
            <w:bottom w:val="none" w:sz="0" w:space="0" w:color="auto"/>
            <w:right w:val="none" w:sz="0" w:space="0" w:color="auto"/>
          </w:divBdr>
          <w:divsChild>
            <w:div w:id="1187250707">
              <w:marLeft w:val="0"/>
              <w:marRight w:val="0"/>
              <w:marTop w:val="0"/>
              <w:marBottom w:val="0"/>
              <w:divBdr>
                <w:top w:val="none" w:sz="0" w:space="0" w:color="auto"/>
                <w:left w:val="none" w:sz="0" w:space="0" w:color="auto"/>
                <w:bottom w:val="none" w:sz="0" w:space="0" w:color="auto"/>
                <w:right w:val="none" w:sz="0" w:space="0" w:color="auto"/>
              </w:divBdr>
              <w:divsChild>
                <w:div w:id="1401757116">
                  <w:marLeft w:val="0"/>
                  <w:marRight w:val="0"/>
                  <w:marTop w:val="0"/>
                  <w:marBottom w:val="0"/>
                  <w:divBdr>
                    <w:top w:val="none" w:sz="0" w:space="0" w:color="auto"/>
                    <w:left w:val="none" w:sz="0" w:space="0" w:color="auto"/>
                    <w:bottom w:val="none" w:sz="0" w:space="0" w:color="auto"/>
                    <w:right w:val="none" w:sz="0" w:space="0" w:color="auto"/>
                  </w:divBdr>
                  <w:divsChild>
                    <w:div w:id="1317496471">
                      <w:marLeft w:val="0"/>
                      <w:marRight w:val="0"/>
                      <w:marTop w:val="0"/>
                      <w:marBottom w:val="0"/>
                      <w:divBdr>
                        <w:top w:val="none" w:sz="0" w:space="0" w:color="auto"/>
                        <w:left w:val="none" w:sz="0" w:space="0" w:color="auto"/>
                        <w:bottom w:val="none" w:sz="0" w:space="0" w:color="auto"/>
                        <w:right w:val="none" w:sz="0" w:space="0" w:color="auto"/>
                      </w:divBdr>
                      <w:divsChild>
                        <w:div w:id="107895343">
                          <w:marLeft w:val="0"/>
                          <w:marRight w:val="0"/>
                          <w:marTop w:val="0"/>
                          <w:marBottom w:val="0"/>
                          <w:divBdr>
                            <w:top w:val="none" w:sz="0" w:space="0" w:color="auto"/>
                            <w:left w:val="none" w:sz="0" w:space="0" w:color="auto"/>
                            <w:bottom w:val="none" w:sz="0" w:space="0" w:color="auto"/>
                            <w:right w:val="none" w:sz="0" w:space="0" w:color="auto"/>
                          </w:divBdr>
                          <w:divsChild>
                            <w:div w:id="964773423">
                              <w:marLeft w:val="0"/>
                              <w:marRight w:val="0"/>
                              <w:marTop w:val="0"/>
                              <w:marBottom w:val="0"/>
                              <w:divBdr>
                                <w:top w:val="none" w:sz="0" w:space="0" w:color="auto"/>
                                <w:left w:val="none" w:sz="0" w:space="0" w:color="auto"/>
                                <w:bottom w:val="none" w:sz="0" w:space="0" w:color="auto"/>
                                <w:right w:val="none" w:sz="0" w:space="0" w:color="auto"/>
                              </w:divBdr>
                              <w:divsChild>
                                <w:div w:id="204146667">
                                  <w:blockQuote w:val="1"/>
                                  <w:marLeft w:val="150"/>
                                  <w:marRight w:val="150"/>
                                  <w:marTop w:val="0"/>
                                  <w:marBottom w:val="0"/>
                                  <w:divBdr>
                                    <w:top w:val="none" w:sz="0" w:space="0" w:color="auto"/>
                                    <w:left w:val="none" w:sz="0" w:space="0" w:color="auto"/>
                                    <w:bottom w:val="none" w:sz="0" w:space="0" w:color="auto"/>
                                    <w:right w:val="none" w:sz="0" w:space="0" w:color="auto"/>
                                  </w:divBdr>
                                  <w:divsChild>
                                    <w:div w:id="978075035">
                                      <w:marLeft w:val="0"/>
                                      <w:marRight w:val="0"/>
                                      <w:marTop w:val="0"/>
                                      <w:marBottom w:val="0"/>
                                      <w:divBdr>
                                        <w:top w:val="none" w:sz="0" w:space="0" w:color="auto"/>
                                        <w:left w:val="none" w:sz="0" w:space="0" w:color="auto"/>
                                        <w:bottom w:val="none" w:sz="0" w:space="0" w:color="auto"/>
                                        <w:right w:val="none" w:sz="0" w:space="0" w:color="auto"/>
                                      </w:divBdr>
                                      <w:divsChild>
                                        <w:div w:id="1283343576">
                                          <w:marLeft w:val="0"/>
                                          <w:marRight w:val="0"/>
                                          <w:marTop w:val="0"/>
                                          <w:marBottom w:val="0"/>
                                          <w:divBdr>
                                            <w:top w:val="none" w:sz="0" w:space="0" w:color="auto"/>
                                            <w:left w:val="none" w:sz="0" w:space="0" w:color="auto"/>
                                            <w:bottom w:val="none" w:sz="0" w:space="0" w:color="auto"/>
                                            <w:right w:val="none" w:sz="0" w:space="0" w:color="auto"/>
                                          </w:divBdr>
                                          <w:divsChild>
                                            <w:div w:id="59343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24729063">
      <w:bodyDiv w:val="1"/>
      <w:marLeft w:val="0"/>
      <w:marRight w:val="0"/>
      <w:marTop w:val="0"/>
      <w:marBottom w:val="0"/>
      <w:divBdr>
        <w:top w:val="none" w:sz="0" w:space="0" w:color="auto"/>
        <w:left w:val="none" w:sz="0" w:space="0" w:color="auto"/>
        <w:bottom w:val="none" w:sz="0" w:space="0" w:color="auto"/>
        <w:right w:val="none" w:sz="0" w:space="0" w:color="auto"/>
      </w:divBdr>
      <w:divsChild>
        <w:div w:id="140275461">
          <w:marLeft w:val="0"/>
          <w:marRight w:val="0"/>
          <w:marTop w:val="0"/>
          <w:marBottom w:val="0"/>
          <w:divBdr>
            <w:top w:val="none" w:sz="0" w:space="0" w:color="auto"/>
            <w:left w:val="none" w:sz="0" w:space="0" w:color="auto"/>
            <w:bottom w:val="none" w:sz="0" w:space="0" w:color="auto"/>
            <w:right w:val="none" w:sz="0" w:space="0" w:color="auto"/>
          </w:divBdr>
        </w:div>
        <w:div w:id="179247879">
          <w:marLeft w:val="0"/>
          <w:marRight w:val="0"/>
          <w:marTop w:val="0"/>
          <w:marBottom w:val="0"/>
          <w:divBdr>
            <w:top w:val="none" w:sz="0" w:space="0" w:color="auto"/>
            <w:left w:val="none" w:sz="0" w:space="0" w:color="auto"/>
            <w:bottom w:val="none" w:sz="0" w:space="0" w:color="auto"/>
            <w:right w:val="none" w:sz="0" w:space="0" w:color="auto"/>
          </w:divBdr>
        </w:div>
        <w:div w:id="238682702">
          <w:marLeft w:val="0"/>
          <w:marRight w:val="0"/>
          <w:marTop w:val="0"/>
          <w:marBottom w:val="0"/>
          <w:divBdr>
            <w:top w:val="none" w:sz="0" w:space="0" w:color="auto"/>
            <w:left w:val="none" w:sz="0" w:space="0" w:color="auto"/>
            <w:bottom w:val="none" w:sz="0" w:space="0" w:color="auto"/>
            <w:right w:val="none" w:sz="0" w:space="0" w:color="auto"/>
          </w:divBdr>
        </w:div>
        <w:div w:id="250234576">
          <w:marLeft w:val="0"/>
          <w:marRight w:val="0"/>
          <w:marTop w:val="0"/>
          <w:marBottom w:val="0"/>
          <w:divBdr>
            <w:top w:val="none" w:sz="0" w:space="0" w:color="auto"/>
            <w:left w:val="none" w:sz="0" w:space="0" w:color="auto"/>
            <w:bottom w:val="none" w:sz="0" w:space="0" w:color="auto"/>
            <w:right w:val="none" w:sz="0" w:space="0" w:color="auto"/>
          </w:divBdr>
        </w:div>
        <w:div w:id="321735178">
          <w:marLeft w:val="0"/>
          <w:marRight w:val="0"/>
          <w:marTop w:val="0"/>
          <w:marBottom w:val="0"/>
          <w:divBdr>
            <w:top w:val="none" w:sz="0" w:space="0" w:color="auto"/>
            <w:left w:val="none" w:sz="0" w:space="0" w:color="auto"/>
            <w:bottom w:val="none" w:sz="0" w:space="0" w:color="auto"/>
            <w:right w:val="none" w:sz="0" w:space="0" w:color="auto"/>
          </w:divBdr>
        </w:div>
        <w:div w:id="505941811">
          <w:marLeft w:val="0"/>
          <w:marRight w:val="0"/>
          <w:marTop w:val="0"/>
          <w:marBottom w:val="0"/>
          <w:divBdr>
            <w:top w:val="none" w:sz="0" w:space="0" w:color="auto"/>
            <w:left w:val="none" w:sz="0" w:space="0" w:color="auto"/>
            <w:bottom w:val="none" w:sz="0" w:space="0" w:color="auto"/>
            <w:right w:val="none" w:sz="0" w:space="0" w:color="auto"/>
          </w:divBdr>
        </w:div>
        <w:div w:id="685135890">
          <w:marLeft w:val="0"/>
          <w:marRight w:val="0"/>
          <w:marTop w:val="0"/>
          <w:marBottom w:val="0"/>
          <w:divBdr>
            <w:top w:val="none" w:sz="0" w:space="0" w:color="auto"/>
            <w:left w:val="none" w:sz="0" w:space="0" w:color="auto"/>
            <w:bottom w:val="none" w:sz="0" w:space="0" w:color="auto"/>
            <w:right w:val="none" w:sz="0" w:space="0" w:color="auto"/>
          </w:divBdr>
        </w:div>
        <w:div w:id="718091301">
          <w:marLeft w:val="0"/>
          <w:marRight w:val="0"/>
          <w:marTop w:val="0"/>
          <w:marBottom w:val="0"/>
          <w:divBdr>
            <w:top w:val="none" w:sz="0" w:space="0" w:color="auto"/>
            <w:left w:val="none" w:sz="0" w:space="0" w:color="auto"/>
            <w:bottom w:val="none" w:sz="0" w:space="0" w:color="auto"/>
            <w:right w:val="none" w:sz="0" w:space="0" w:color="auto"/>
          </w:divBdr>
        </w:div>
        <w:div w:id="780805383">
          <w:marLeft w:val="0"/>
          <w:marRight w:val="0"/>
          <w:marTop w:val="0"/>
          <w:marBottom w:val="0"/>
          <w:divBdr>
            <w:top w:val="none" w:sz="0" w:space="0" w:color="auto"/>
            <w:left w:val="none" w:sz="0" w:space="0" w:color="auto"/>
            <w:bottom w:val="none" w:sz="0" w:space="0" w:color="auto"/>
            <w:right w:val="none" w:sz="0" w:space="0" w:color="auto"/>
          </w:divBdr>
        </w:div>
        <w:div w:id="823619424">
          <w:marLeft w:val="0"/>
          <w:marRight w:val="0"/>
          <w:marTop w:val="0"/>
          <w:marBottom w:val="0"/>
          <w:divBdr>
            <w:top w:val="none" w:sz="0" w:space="0" w:color="auto"/>
            <w:left w:val="none" w:sz="0" w:space="0" w:color="auto"/>
            <w:bottom w:val="none" w:sz="0" w:space="0" w:color="auto"/>
            <w:right w:val="none" w:sz="0" w:space="0" w:color="auto"/>
          </w:divBdr>
        </w:div>
        <w:div w:id="1035543272">
          <w:marLeft w:val="0"/>
          <w:marRight w:val="0"/>
          <w:marTop w:val="0"/>
          <w:marBottom w:val="0"/>
          <w:divBdr>
            <w:top w:val="none" w:sz="0" w:space="0" w:color="auto"/>
            <w:left w:val="none" w:sz="0" w:space="0" w:color="auto"/>
            <w:bottom w:val="none" w:sz="0" w:space="0" w:color="auto"/>
            <w:right w:val="none" w:sz="0" w:space="0" w:color="auto"/>
          </w:divBdr>
        </w:div>
        <w:div w:id="1037896674">
          <w:marLeft w:val="0"/>
          <w:marRight w:val="0"/>
          <w:marTop w:val="0"/>
          <w:marBottom w:val="0"/>
          <w:divBdr>
            <w:top w:val="none" w:sz="0" w:space="0" w:color="auto"/>
            <w:left w:val="none" w:sz="0" w:space="0" w:color="auto"/>
            <w:bottom w:val="none" w:sz="0" w:space="0" w:color="auto"/>
            <w:right w:val="none" w:sz="0" w:space="0" w:color="auto"/>
          </w:divBdr>
        </w:div>
        <w:div w:id="1156801631">
          <w:marLeft w:val="0"/>
          <w:marRight w:val="0"/>
          <w:marTop w:val="0"/>
          <w:marBottom w:val="0"/>
          <w:divBdr>
            <w:top w:val="none" w:sz="0" w:space="0" w:color="auto"/>
            <w:left w:val="none" w:sz="0" w:space="0" w:color="auto"/>
            <w:bottom w:val="none" w:sz="0" w:space="0" w:color="auto"/>
            <w:right w:val="none" w:sz="0" w:space="0" w:color="auto"/>
          </w:divBdr>
        </w:div>
        <w:div w:id="1159150248">
          <w:marLeft w:val="0"/>
          <w:marRight w:val="0"/>
          <w:marTop w:val="0"/>
          <w:marBottom w:val="0"/>
          <w:divBdr>
            <w:top w:val="none" w:sz="0" w:space="0" w:color="auto"/>
            <w:left w:val="none" w:sz="0" w:space="0" w:color="auto"/>
            <w:bottom w:val="none" w:sz="0" w:space="0" w:color="auto"/>
            <w:right w:val="none" w:sz="0" w:space="0" w:color="auto"/>
          </w:divBdr>
        </w:div>
        <w:div w:id="1333414961">
          <w:marLeft w:val="0"/>
          <w:marRight w:val="0"/>
          <w:marTop w:val="0"/>
          <w:marBottom w:val="0"/>
          <w:divBdr>
            <w:top w:val="none" w:sz="0" w:space="0" w:color="auto"/>
            <w:left w:val="none" w:sz="0" w:space="0" w:color="auto"/>
            <w:bottom w:val="none" w:sz="0" w:space="0" w:color="auto"/>
            <w:right w:val="none" w:sz="0" w:space="0" w:color="auto"/>
          </w:divBdr>
        </w:div>
        <w:div w:id="1542016063">
          <w:marLeft w:val="0"/>
          <w:marRight w:val="0"/>
          <w:marTop w:val="0"/>
          <w:marBottom w:val="0"/>
          <w:divBdr>
            <w:top w:val="none" w:sz="0" w:space="0" w:color="auto"/>
            <w:left w:val="none" w:sz="0" w:space="0" w:color="auto"/>
            <w:bottom w:val="none" w:sz="0" w:space="0" w:color="auto"/>
            <w:right w:val="none" w:sz="0" w:space="0" w:color="auto"/>
          </w:divBdr>
        </w:div>
        <w:div w:id="1587114005">
          <w:marLeft w:val="0"/>
          <w:marRight w:val="0"/>
          <w:marTop w:val="0"/>
          <w:marBottom w:val="0"/>
          <w:divBdr>
            <w:top w:val="none" w:sz="0" w:space="0" w:color="auto"/>
            <w:left w:val="none" w:sz="0" w:space="0" w:color="auto"/>
            <w:bottom w:val="none" w:sz="0" w:space="0" w:color="auto"/>
            <w:right w:val="none" w:sz="0" w:space="0" w:color="auto"/>
          </w:divBdr>
        </w:div>
        <w:div w:id="1685205431">
          <w:marLeft w:val="0"/>
          <w:marRight w:val="0"/>
          <w:marTop w:val="0"/>
          <w:marBottom w:val="0"/>
          <w:divBdr>
            <w:top w:val="none" w:sz="0" w:space="0" w:color="auto"/>
            <w:left w:val="none" w:sz="0" w:space="0" w:color="auto"/>
            <w:bottom w:val="none" w:sz="0" w:space="0" w:color="auto"/>
            <w:right w:val="none" w:sz="0" w:space="0" w:color="auto"/>
          </w:divBdr>
        </w:div>
        <w:div w:id="1840196980">
          <w:marLeft w:val="0"/>
          <w:marRight w:val="0"/>
          <w:marTop w:val="0"/>
          <w:marBottom w:val="0"/>
          <w:divBdr>
            <w:top w:val="none" w:sz="0" w:space="0" w:color="auto"/>
            <w:left w:val="none" w:sz="0" w:space="0" w:color="auto"/>
            <w:bottom w:val="none" w:sz="0" w:space="0" w:color="auto"/>
            <w:right w:val="none" w:sz="0" w:space="0" w:color="auto"/>
          </w:divBdr>
        </w:div>
        <w:div w:id="1844855932">
          <w:marLeft w:val="0"/>
          <w:marRight w:val="0"/>
          <w:marTop w:val="0"/>
          <w:marBottom w:val="0"/>
          <w:divBdr>
            <w:top w:val="none" w:sz="0" w:space="0" w:color="auto"/>
            <w:left w:val="none" w:sz="0" w:space="0" w:color="auto"/>
            <w:bottom w:val="none" w:sz="0" w:space="0" w:color="auto"/>
            <w:right w:val="none" w:sz="0" w:space="0" w:color="auto"/>
          </w:divBdr>
        </w:div>
        <w:div w:id="2002344875">
          <w:marLeft w:val="0"/>
          <w:marRight w:val="0"/>
          <w:marTop w:val="0"/>
          <w:marBottom w:val="0"/>
          <w:divBdr>
            <w:top w:val="none" w:sz="0" w:space="0" w:color="auto"/>
            <w:left w:val="none" w:sz="0" w:space="0" w:color="auto"/>
            <w:bottom w:val="none" w:sz="0" w:space="0" w:color="auto"/>
            <w:right w:val="none" w:sz="0" w:space="0" w:color="auto"/>
          </w:divBdr>
        </w:div>
        <w:div w:id="2011789045">
          <w:marLeft w:val="0"/>
          <w:marRight w:val="0"/>
          <w:marTop w:val="0"/>
          <w:marBottom w:val="0"/>
          <w:divBdr>
            <w:top w:val="none" w:sz="0" w:space="0" w:color="auto"/>
            <w:left w:val="none" w:sz="0" w:space="0" w:color="auto"/>
            <w:bottom w:val="none" w:sz="0" w:space="0" w:color="auto"/>
            <w:right w:val="none" w:sz="0" w:space="0" w:color="auto"/>
          </w:divBdr>
        </w:div>
        <w:div w:id="2012298070">
          <w:marLeft w:val="0"/>
          <w:marRight w:val="0"/>
          <w:marTop w:val="0"/>
          <w:marBottom w:val="0"/>
          <w:divBdr>
            <w:top w:val="none" w:sz="0" w:space="0" w:color="auto"/>
            <w:left w:val="none" w:sz="0" w:space="0" w:color="auto"/>
            <w:bottom w:val="none" w:sz="0" w:space="0" w:color="auto"/>
            <w:right w:val="none" w:sz="0" w:space="0" w:color="auto"/>
          </w:divBdr>
        </w:div>
        <w:div w:id="2030371565">
          <w:marLeft w:val="0"/>
          <w:marRight w:val="0"/>
          <w:marTop w:val="0"/>
          <w:marBottom w:val="0"/>
          <w:divBdr>
            <w:top w:val="none" w:sz="0" w:space="0" w:color="auto"/>
            <w:left w:val="none" w:sz="0" w:space="0" w:color="auto"/>
            <w:bottom w:val="none" w:sz="0" w:space="0" w:color="auto"/>
            <w:right w:val="none" w:sz="0" w:space="0" w:color="auto"/>
          </w:divBdr>
        </w:div>
      </w:divsChild>
    </w:div>
    <w:div w:id="1725176116">
      <w:bodyDiv w:val="1"/>
      <w:marLeft w:val="0"/>
      <w:marRight w:val="0"/>
      <w:marTop w:val="0"/>
      <w:marBottom w:val="0"/>
      <w:divBdr>
        <w:top w:val="none" w:sz="0" w:space="0" w:color="auto"/>
        <w:left w:val="none" w:sz="0" w:space="0" w:color="auto"/>
        <w:bottom w:val="none" w:sz="0" w:space="0" w:color="auto"/>
        <w:right w:val="none" w:sz="0" w:space="0" w:color="auto"/>
      </w:divBdr>
      <w:divsChild>
        <w:div w:id="7097206">
          <w:marLeft w:val="0"/>
          <w:marRight w:val="0"/>
          <w:marTop w:val="0"/>
          <w:marBottom w:val="0"/>
          <w:divBdr>
            <w:top w:val="none" w:sz="0" w:space="0" w:color="auto"/>
            <w:left w:val="none" w:sz="0" w:space="0" w:color="auto"/>
            <w:bottom w:val="none" w:sz="0" w:space="0" w:color="auto"/>
            <w:right w:val="none" w:sz="0" w:space="0" w:color="auto"/>
          </w:divBdr>
        </w:div>
        <w:div w:id="160586449">
          <w:marLeft w:val="0"/>
          <w:marRight w:val="0"/>
          <w:marTop w:val="0"/>
          <w:marBottom w:val="0"/>
          <w:divBdr>
            <w:top w:val="none" w:sz="0" w:space="0" w:color="auto"/>
            <w:left w:val="none" w:sz="0" w:space="0" w:color="auto"/>
            <w:bottom w:val="none" w:sz="0" w:space="0" w:color="auto"/>
            <w:right w:val="none" w:sz="0" w:space="0" w:color="auto"/>
          </w:divBdr>
        </w:div>
        <w:div w:id="178158346">
          <w:marLeft w:val="0"/>
          <w:marRight w:val="0"/>
          <w:marTop w:val="0"/>
          <w:marBottom w:val="0"/>
          <w:divBdr>
            <w:top w:val="none" w:sz="0" w:space="0" w:color="auto"/>
            <w:left w:val="none" w:sz="0" w:space="0" w:color="auto"/>
            <w:bottom w:val="none" w:sz="0" w:space="0" w:color="auto"/>
            <w:right w:val="none" w:sz="0" w:space="0" w:color="auto"/>
          </w:divBdr>
        </w:div>
        <w:div w:id="232938023">
          <w:marLeft w:val="0"/>
          <w:marRight w:val="0"/>
          <w:marTop w:val="0"/>
          <w:marBottom w:val="0"/>
          <w:divBdr>
            <w:top w:val="none" w:sz="0" w:space="0" w:color="auto"/>
            <w:left w:val="none" w:sz="0" w:space="0" w:color="auto"/>
            <w:bottom w:val="none" w:sz="0" w:space="0" w:color="auto"/>
            <w:right w:val="none" w:sz="0" w:space="0" w:color="auto"/>
          </w:divBdr>
        </w:div>
        <w:div w:id="265432664">
          <w:marLeft w:val="0"/>
          <w:marRight w:val="0"/>
          <w:marTop w:val="0"/>
          <w:marBottom w:val="0"/>
          <w:divBdr>
            <w:top w:val="none" w:sz="0" w:space="0" w:color="auto"/>
            <w:left w:val="none" w:sz="0" w:space="0" w:color="auto"/>
            <w:bottom w:val="none" w:sz="0" w:space="0" w:color="auto"/>
            <w:right w:val="none" w:sz="0" w:space="0" w:color="auto"/>
          </w:divBdr>
        </w:div>
        <w:div w:id="291251479">
          <w:marLeft w:val="0"/>
          <w:marRight w:val="0"/>
          <w:marTop w:val="0"/>
          <w:marBottom w:val="0"/>
          <w:divBdr>
            <w:top w:val="none" w:sz="0" w:space="0" w:color="auto"/>
            <w:left w:val="none" w:sz="0" w:space="0" w:color="auto"/>
            <w:bottom w:val="none" w:sz="0" w:space="0" w:color="auto"/>
            <w:right w:val="none" w:sz="0" w:space="0" w:color="auto"/>
          </w:divBdr>
        </w:div>
        <w:div w:id="392461326">
          <w:marLeft w:val="0"/>
          <w:marRight w:val="0"/>
          <w:marTop w:val="0"/>
          <w:marBottom w:val="0"/>
          <w:divBdr>
            <w:top w:val="none" w:sz="0" w:space="0" w:color="auto"/>
            <w:left w:val="none" w:sz="0" w:space="0" w:color="auto"/>
            <w:bottom w:val="none" w:sz="0" w:space="0" w:color="auto"/>
            <w:right w:val="none" w:sz="0" w:space="0" w:color="auto"/>
          </w:divBdr>
        </w:div>
        <w:div w:id="414519337">
          <w:marLeft w:val="0"/>
          <w:marRight w:val="0"/>
          <w:marTop w:val="0"/>
          <w:marBottom w:val="0"/>
          <w:divBdr>
            <w:top w:val="none" w:sz="0" w:space="0" w:color="auto"/>
            <w:left w:val="none" w:sz="0" w:space="0" w:color="auto"/>
            <w:bottom w:val="none" w:sz="0" w:space="0" w:color="auto"/>
            <w:right w:val="none" w:sz="0" w:space="0" w:color="auto"/>
          </w:divBdr>
        </w:div>
        <w:div w:id="457380265">
          <w:marLeft w:val="0"/>
          <w:marRight w:val="0"/>
          <w:marTop w:val="0"/>
          <w:marBottom w:val="0"/>
          <w:divBdr>
            <w:top w:val="none" w:sz="0" w:space="0" w:color="auto"/>
            <w:left w:val="none" w:sz="0" w:space="0" w:color="auto"/>
            <w:bottom w:val="none" w:sz="0" w:space="0" w:color="auto"/>
            <w:right w:val="none" w:sz="0" w:space="0" w:color="auto"/>
          </w:divBdr>
        </w:div>
        <w:div w:id="482432656">
          <w:marLeft w:val="0"/>
          <w:marRight w:val="0"/>
          <w:marTop w:val="0"/>
          <w:marBottom w:val="0"/>
          <w:divBdr>
            <w:top w:val="none" w:sz="0" w:space="0" w:color="auto"/>
            <w:left w:val="none" w:sz="0" w:space="0" w:color="auto"/>
            <w:bottom w:val="none" w:sz="0" w:space="0" w:color="auto"/>
            <w:right w:val="none" w:sz="0" w:space="0" w:color="auto"/>
          </w:divBdr>
        </w:div>
        <w:div w:id="620232833">
          <w:marLeft w:val="0"/>
          <w:marRight w:val="0"/>
          <w:marTop w:val="0"/>
          <w:marBottom w:val="0"/>
          <w:divBdr>
            <w:top w:val="none" w:sz="0" w:space="0" w:color="auto"/>
            <w:left w:val="none" w:sz="0" w:space="0" w:color="auto"/>
            <w:bottom w:val="none" w:sz="0" w:space="0" w:color="auto"/>
            <w:right w:val="none" w:sz="0" w:space="0" w:color="auto"/>
          </w:divBdr>
        </w:div>
        <w:div w:id="974986195">
          <w:marLeft w:val="0"/>
          <w:marRight w:val="0"/>
          <w:marTop w:val="0"/>
          <w:marBottom w:val="0"/>
          <w:divBdr>
            <w:top w:val="none" w:sz="0" w:space="0" w:color="auto"/>
            <w:left w:val="none" w:sz="0" w:space="0" w:color="auto"/>
            <w:bottom w:val="none" w:sz="0" w:space="0" w:color="auto"/>
            <w:right w:val="none" w:sz="0" w:space="0" w:color="auto"/>
          </w:divBdr>
        </w:div>
        <w:div w:id="1171406222">
          <w:marLeft w:val="0"/>
          <w:marRight w:val="0"/>
          <w:marTop w:val="0"/>
          <w:marBottom w:val="0"/>
          <w:divBdr>
            <w:top w:val="none" w:sz="0" w:space="0" w:color="auto"/>
            <w:left w:val="none" w:sz="0" w:space="0" w:color="auto"/>
            <w:bottom w:val="none" w:sz="0" w:space="0" w:color="auto"/>
            <w:right w:val="none" w:sz="0" w:space="0" w:color="auto"/>
          </w:divBdr>
        </w:div>
        <w:div w:id="1468742359">
          <w:marLeft w:val="0"/>
          <w:marRight w:val="0"/>
          <w:marTop w:val="0"/>
          <w:marBottom w:val="0"/>
          <w:divBdr>
            <w:top w:val="none" w:sz="0" w:space="0" w:color="auto"/>
            <w:left w:val="none" w:sz="0" w:space="0" w:color="auto"/>
            <w:bottom w:val="none" w:sz="0" w:space="0" w:color="auto"/>
            <w:right w:val="none" w:sz="0" w:space="0" w:color="auto"/>
          </w:divBdr>
        </w:div>
        <w:div w:id="1582639628">
          <w:marLeft w:val="0"/>
          <w:marRight w:val="0"/>
          <w:marTop w:val="0"/>
          <w:marBottom w:val="0"/>
          <w:divBdr>
            <w:top w:val="none" w:sz="0" w:space="0" w:color="auto"/>
            <w:left w:val="none" w:sz="0" w:space="0" w:color="auto"/>
            <w:bottom w:val="none" w:sz="0" w:space="0" w:color="auto"/>
            <w:right w:val="none" w:sz="0" w:space="0" w:color="auto"/>
          </w:divBdr>
        </w:div>
        <w:div w:id="1619212851">
          <w:marLeft w:val="0"/>
          <w:marRight w:val="0"/>
          <w:marTop w:val="0"/>
          <w:marBottom w:val="0"/>
          <w:divBdr>
            <w:top w:val="none" w:sz="0" w:space="0" w:color="auto"/>
            <w:left w:val="none" w:sz="0" w:space="0" w:color="auto"/>
            <w:bottom w:val="none" w:sz="0" w:space="0" w:color="auto"/>
            <w:right w:val="none" w:sz="0" w:space="0" w:color="auto"/>
          </w:divBdr>
        </w:div>
        <w:div w:id="1732650686">
          <w:marLeft w:val="0"/>
          <w:marRight w:val="0"/>
          <w:marTop w:val="0"/>
          <w:marBottom w:val="0"/>
          <w:divBdr>
            <w:top w:val="none" w:sz="0" w:space="0" w:color="auto"/>
            <w:left w:val="none" w:sz="0" w:space="0" w:color="auto"/>
            <w:bottom w:val="none" w:sz="0" w:space="0" w:color="auto"/>
            <w:right w:val="none" w:sz="0" w:space="0" w:color="auto"/>
          </w:divBdr>
        </w:div>
        <w:div w:id="1744525607">
          <w:marLeft w:val="0"/>
          <w:marRight w:val="0"/>
          <w:marTop w:val="0"/>
          <w:marBottom w:val="0"/>
          <w:divBdr>
            <w:top w:val="none" w:sz="0" w:space="0" w:color="auto"/>
            <w:left w:val="none" w:sz="0" w:space="0" w:color="auto"/>
            <w:bottom w:val="none" w:sz="0" w:space="0" w:color="auto"/>
            <w:right w:val="none" w:sz="0" w:space="0" w:color="auto"/>
          </w:divBdr>
        </w:div>
        <w:div w:id="1795908067">
          <w:marLeft w:val="0"/>
          <w:marRight w:val="0"/>
          <w:marTop w:val="0"/>
          <w:marBottom w:val="0"/>
          <w:divBdr>
            <w:top w:val="none" w:sz="0" w:space="0" w:color="auto"/>
            <w:left w:val="none" w:sz="0" w:space="0" w:color="auto"/>
            <w:bottom w:val="none" w:sz="0" w:space="0" w:color="auto"/>
            <w:right w:val="none" w:sz="0" w:space="0" w:color="auto"/>
          </w:divBdr>
        </w:div>
        <w:div w:id="1799912136">
          <w:marLeft w:val="0"/>
          <w:marRight w:val="0"/>
          <w:marTop w:val="0"/>
          <w:marBottom w:val="0"/>
          <w:divBdr>
            <w:top w:val="none" w:sz="0" w:space="0" w:color="auto"/>
            <w:left w:val="none" w:sz="0" w:space="0" w:color="auto"/>
            <w:bottom w:val="none" w:sz="0" w:space="0" w:color="auto"/>
            <w:right w:val="none" w:sz="0" w:space="0" w:color="auto"/>
          </w:divBdr>
        </w:div>
        <w:div w:id="1831679932">
          <w:marLeft w:val="0"/>
          <w:marRight w:val="0"/>
          <w:marTop w:val="0"/>
          <w:marBottom w:val="0"/>
          <w:divBdr>
            <w:top w:val="none" w:sz="0" w:space="0" w:color="auto"/>
            <w:left w:val="none" w:sz="0" w:space="0" w:color="auto"/>
            <w:bottom w:val="none" w:sz="0" w:space="0" w:color="auto"/>
            <w:right w:val="none" w:sz="0" w:space="0" w:color="auto"/>
          </w:divBdr>
        </w:div>
        <w:div w:id="1995446030">
          <w:marLeft w:val="0"/>
          <w:marRight w:val="0"/>
          <w:marTop w:val="0"/>
          <w:marBottom w:val="0"/>
          <w:divBdr>
            <w:top w:val="none" w:sz="0" w:space="0" w:color="auto"/>
            <w:left w:val="none" w:sz="0" w:space="0" w:color="auto"/>
            <w:bottom w:val="none" w:sz="0" w:space="0" w:color="auto"/>
            <w:right w:val="none" w:sz="0" w:space="0" w:color="auto"/>
          </w:divBdr>
        </w:div>
        <w:div w:id="2087798283">
          <w:marLeft w:val="0"/>
          <w:marRight w:val="0"/>
          <w:marTop w:val="0"/>
          <w:marBottom w:val="0"/>
          <w:divBdr>
            <w:top w:val="none" w:sz="0" w:space="0" w:color="auto"/>
            <w:left w:val="none" w:sz="0" w:space="0" w:color="auto"/>
            <w:bottom w:val="none" w:sz="0" w:space="0" w:color="auto"/>
            <w:right w:val="none" w:sz="0" w:space="0" w:color="auto"/>
          </w:divBdr>
        </w:div>
        <w:div w:id="2088073828">
          <w:marLeft w:val="0"/>
          <w:marRight w:val="0"/>
          <w:marTop w:val="0"/>
          <w:marBottom w:val="0"/>
          <w:divBdr>
            <w:top w:val="none" w:sz="0" w:space="0" w:color="auto"/>
            <w:left w:val="none" w:sz="0" w:space="0" w:color="auto"/>
            <w:bottom w:val="none" w:sz="0" w:space="0" w:color="auto"/>
            <w:right w:val="none" w:sz="0" w:space="0" w:color="auto"/>
          </w:divBdr>
        </w:div>
      </w:divsChild>
    </w:div>
    <w:div w:id="1835484524">
      <w:bodyDiv w:val="1"/>
      <w:marLeft w:val="0"/>
      <w:marRight w:val="0"/>
      <w:marTop w:val="0"/>
      <w:marBottom w:val="0"/>
      <w:divBdr>
        <w:top w:val="none" w:sz="0" w:space="0" w:color="auto"/>
        <w:left w:val="none" w:sz="0" w:space="0" w:color="auto"/>
        <w:bottom w:val="none" w:sz="0" w:space="0" w:color="auto"/>
        <w:right w:val="none" w:sz="0" w:space="0" w:color="auto"/>
      </w:divBdr>
      <w:divsChild>
        <w:div w:id="709034264">
          <w:marLeft w:val="0"/>
          <w:marRight w:val="0"/>
          <w:marTop w:val="0"/>
          <w:marBottom w:val="0"/>
          <w:divBdr>
            <w:top w:val="none" w:sz="0" w:space="0" w:color="auto"/>
            <w:left w:val="none" w:sz="0" w:space="0" w:color="auto"/>
            <w:bottom w:val="none" w:sz="0" w:space="0" w:color="auto"/>
            <w:right w:val="none" w:sz="0" w:space="0" w:color="auto"/>
          </w:divBdr>
        </w:div>
        <w:div w:id="887496021">
          <w:marLeft w:val="0"/>
          <w:marRight w:val="0"/>
          <w:marTop w:val="0"/>
          <w:marBottom w:val="0"/>
          <w:divBdr>
            <w:top w:val="none" w:sz="0" w:space="0" w:color="auto"/>
            <w:left w:val="none" w:sz="0" w:space="0" w:color="auto"/>
            <w:bottom w:val="none" w:sz="0" w:space="0" w:color="auto"/>
            <w:right w:val="none" w:sz="0" w:space="0" w:color="auto"/>
          </w:divBdr>
          <w:divsChild>
            <w:div w:id="494224707">
              <w:marLeft w:val="0"/>
              <w:marRight w:val="0"/>
              <w:marTop w:val="0"/>
              <w:marBottom w:val="0"/>
              <w:divBdr>
                <w:top w:val="none" w:sz="0" w:space="0" w:color="auto"/>
                <w:left w:val="none" w:sz="0" w:space="0" w:color="auto"/>
                <w:bottom w:val="none" w:sz="0" w:space="0" w:color="auto"/>
                <w:right w:val="none" w:sz="0" w:space="0" w:color="auto"/>
              </w:divBdr>
              <w:divsChild>
                <w:div w:id="27271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983198">
          <w:marLeft w:val="0"/>
          <w:marRight w:val="0"/>
          <w:marTop w:val="0"/>
          <w:marBottom w:val="0"/>
          <w:divBdr>
            <w:top w:val="none" w:sz="0" w:space="0" w:color="auto"/>
            <w:left w:val="none" w:sz="0" w:space="0" w:color="auto"/>
            <w:bottom w:val="none" w:sz="0" w:space="0" w:color="auto"/>
            <w:right w:val="none" w:sz="0" w:space="0" w:color="auto"/>
          </w:divBdr>
          <w:divsChild>
            <w:div w:id="739446076">
              <w:marLeft w:val="0"/>
              <w:marRight w:val="0"/>
              <w:marTop w:val="0"/>
              <w:marBottom w:val="0"/>
              <w:divBdr>
                <w:top w:val="none" w:sz="0" w:space="0" w:color="auto"/>
                <w:left w:val="none" w:sz="0" w:space="0" w:color="auto"/>
                <w:bottom w:val="none" w:sz="0" w:space="0" w:color="auto"/>
                <w:right w:val="none" w:sz="0" w:space="0" w:color="auto"/>
              </w:divBdr>
              <w:divsChild>
                <w:div w:id="502209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612361">
          <w:marLeft w:val="0"/>
          <w:marRight w:val="0"/>
          <w:marTop w:val="0"/>
          <w:marBottom w:val="0"/>
          <w:divBdr>
            <w:top w:val="none" w:sz="0" w:space="0" w:color="auto"/>
            <w:left w:val="none" w:sz="0" w:space="0" w:color="auto"/>
            <w:bottom w:val="none" w:sz="0" w:space="0" w:color="auto"/>
            <w:right w:val="none" w:sz="0" w:space="0" w:color="auto"/>
          </w:divBdr>
          <w:divsChild>
            <w:div w:id="1523982167">
              <w:marLeft w:val="0"/>
              <w:marRight w:val="0"/>
              <w:marTop w:val="0"/>
              <w:marBottom w:val="0"/>
              <w:divBdr>
                <w:top w:val="none" w:sz="0" w:space="0" w:color="auto"/>
                <w:left w:val="none" w:sz="0" w:space="0" w:color="auto"/>
                <w:bottom w:val="none" w:sz="0" w:space="0" w:color="auto"/>
                <w:right w:val="none" w:sz="0" w:space="0" w:color="auto"/>
              </w:divBdr>
            </w:div>
          </w:divsChild>
        </w:div>
        <w:div w:id="1345980559">
          <w:marLeft w:val="0"/>
          <w:marRight w:val="0"/>
          <w:marTop w:val="0"/>
          <w:marBottom w:val="0"/>
          <w:divBdr>
            <w:top w:val="none" w:sz="0" w:space="0" w:color="auto"/>
            <w:left w:val="none" w:sz="0" w:space="0" w:color="auto"/>
            <w:bottom w:val="none" w:sz="0" w:space="0" w:color="auto"/>
            <w:right w:val="none" w:sz="0" w:space="0" w:color="auto"/>
          </w:divBdr>
          <w:divsChild>
            <w:div w:id="1513573213">
              <w:marLeft w:val="0"/>
              <w:marRight w:val="0"/>
              <w:marTop w:val="0"/>
              <w:marBottom w:val="0"/>
              <w:divBdr>
                <w:top w:val="none" w:sz="0" w:space="0" w:color="auto"/>
                <w:left w:val="none" w:sz="0" w:space="0" w:color="auto"/>
                <w:bottom w:val="none" w:sz="0" w:space="0" w:color="auto"/>
                <w:right w:val="none" w:sz="0" w:space="0" w:color="auto"/>
              </w:divBdr>
              <w:divsChild>
                <w:div w:id="494150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12367">
          <w:marLeft w:val="0"/>
          <w:marRight w:val="0"/>
          <w:marTop w:val="0"/>
          <w:marBottom w:val="0"/>
          <w:divBdr>
            <w:top w:val="none" w:sz="0" w:space="0" w:color="auto"/>
            <w:left w:val="none" w:sz="0" w:space="0" w:color="auto"/>
            <w:bottom w:val="none" w:sz="0" w:space="0" w:color="auto"/>
            <w:right w:val="none" w:sz="0" w:space="0" w:color="auto"/>
          </w:divBdr>
        </w:div>
        <w:div w:id="1722241193">
          <w:marLeft w:val="0"/>
          <w:marRight w:val="0"/>
          <w:marTop w:val="0"/>
          <w:marBottom w:val="0"/>
          <w:divBdr>
            <w:top w:val="none" w:sz="0" w:space="0" w:color="auto"/>
            <w:left w:val="none" w:sz="0" w:space="0" w:color="auto"/>
            <w:bottom w:val="none" w:sz="0" w:space="0" w:color="auto"/>
            <w:right w:val="none" w:sz="0" w:space="0" w:color="auto"/>
          </w:divBdr>
          <w:divsChild>
            <w:div w:id="1367943520">
              <w:marLeft w:val="0"/>
              <w:marRight w:val="0"/>
              <w:marTop w:val="0"/>
              <w:marBottom w:val="0"/>
              <w:divBdr>
                <w:top w:val="none" w:sz="0" w:space="0" w:color="auto"/>
                <w:left w:val="none" w:sz="0" w:space="0" w:color="auto"/>
                <w:bottom w:val="none" w:sz="0" w:space="0" w:color="auto"/>
                <w:right w:val="none" w:sz="0" w:space="0" w:color="auto"/>
              </w:divBdr>
            </w:div>
          </w:divsChild>
        </w:div>
        <w:div w:id="1741514975">
          <w:marLeft w:val="0"/>
          <w:marRight w:val="0"/>
          <w:marTop w:val="0"/>
          <w:marBottom w:val="0"/>
          <w:divBdr>
            <w:top w:val="none" w:sz="0" w:space="0" w:color="auto"/>
            <w:left w:val="none" w:sz="0" w:space="0" w:color="auto"/>
            <w:bottom w:val="none" w:sz="0" w:space="0" w:color="auto"/>
            <w:right w:val="none" w:sz="0" w:space="0" w:color="auto"/>
          </w:divBdr>
        </w:div>
        <w:div w:id="1992711293">
          <w:marLeft w:val="0"/>
          <w:marRight w:val="0"/>
          <w:marTop w:val="0"/>
          <w:marBottom w:val="0"/>
          <w:divBdr>
            <w:top w:val="none" w:sz="0" w:space="0" w:color="auto"/>
            <w:left w:val="none" w:sz="0" w:space="0" w:color="auto"/>
            <w:bottom w:val="none" w:sz="0" w:space="0" w:color="auto"/>
            <w:right w:val="none" w:sz="0" w:space="0" w:color="auto"/>
          </w:divBdr>
          <w:divsChild>
            <w:div w:id="64765823">
              <w:marLeft w:val="0"/>
              <w:marRight w:val="0"/>
              <w:marTop w:val="0"/>
              <w:marBottom w:val="0"/>
              <w:divBdr>
                <w:top w:val="none" w:sz="0" w:space="0" w:color="auto"/>
                <w:left w:val="none" w:sz="0" w:space="0" w:color="auto"/>
                <w:bottom w:val="none" w:sz="0" w:space="0" w:color="auto"/>
                <w:right w:val="none" w:sz="0" w:space="0" w:color="auto"/>
              </w:divBdr>
              <w:divsChild>
                <w:div w:id="98127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248401">
          <w:marLeft w:val="0"/>
          <w:marRight w:val="0"/>
          <w:marTop w:val="0"/>
          <w:marBottom w:val="0"/>
          <w:divBdr>
            <w:top w:val="none" w:sz="0" w:space="0" w:color="auto"/>
            <w:left w:val="none" w:sz="0" w:space="0" w:color="auto"/>
            <w:bottom w:val="none" w:sz="0" w:space="0" w:color="auto"/>
            <w:right w:val="none" w:sz="0" w:space="0" w:color="auto"/>
          </w:divBdr>
          <w:divsChild>
            <w:div w:id="294144892">
              <w:marLeft w:val="0"/>
              <w:marRight w:val="0"/>
              <w:marTop w:val="0"/>
              <w:marBottom w:val="0"/>
              <w:divBdr>
                <w:top w:val="none" w:sz="0" w:space="0" w:color="auto"/>
                <w:left w:val="none" w:sz="0" w:space="0" w:color="auto"/>
                <w:bottom w:val="none" w:sz="0" w:space="0" w:color="auto"/>
                <w:right w:val="none" w:sz="0" w:space="0" w:color="auto"/>
              </w:divBdr>
              <w:divsChild>
                <w:div w:id="1342851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495237">
      <w:bodyDiv w:val="1"/>
      <w:marLeft w:val="0"/>
      <w:marRight w:val="0"/>
      <w:marTop w:val="0"/>
      <w:marBottom w:val="0"/>
      <w:divBdr>
        <w:top w:val="none" w:sz="0" w:space="0" w:color="auto"/>
        <w:left w:val="none" w:sz="0" w:space="0" w:color="auto"/>
        <w:bottom w:val="none" w:sz="0" w:space="0" w:color="auto"/>
        <w:right w:val="none" w:sz="0" w:space="0" w:color="auto"/>
      </w:divBdr>
      <w:divsChild>
        <w:div w:id="1922106201">
          <w:blockQuote w:val="1"/>
          <w:marLeft w:val="150"/>
          <w:marRight w:val="150"/>
          <w:marTop w:val="0"/>
          <w:marBottom w:val="0"/>
          <w:divBdr>
            <w:top w:val="none" w:sz="0" w:space="0" w:color="auto"/>
            <w:left w:val="none" w:sz="0" w:space="0" w:color="auto"/>
            <w:bottom w:val="none" w:sz="0" w:space="0" w:color="auto"/>
            <w:right w:val="none" w:sz="0" w:space="0" w:color="auto"/>
          </w:divBdr>
          <w:divsChild>
            <w:div w:id="1537506205">
              <w:marLeft w:val="0"/>
              <w:marRight w:val="0"/>
              <w:marTop w:val="0"/>
              <w:marBottom w:val="0"/>
              <w:divBdr>
                <w:top w:val="none" w:sz="0" w:space="0" w:color="auto"/>
                <w:left w:val="none" w:sz="0" w:space="0" w:color="auto"/>
                <w:bottom w:val="none" w:sz="0" w:space="0" w:color="auto"/>
                <w:right w:val="none" w:sz="0" w:space="0" w:color="auto"/>
              </w:divBdr>
              <w:divsChild>
                <w:div w:id="1621642741">
                  <w:marLeft w:val="0"/>
                  <w:marRight w:val="0"/>
                  <w:marTop w:val="0"/>
                  <w:marBottom w:val="0"/>
                  <w:divBdr>
                    <w:top w:val="none" w:sz="0" w:space="0" w:color="auto"/>
                    <w:left w:val="none" w:sz="0" w:space="0" w:color="auto"/>
                    <w:bottom w:val="none" w:sz="0" w:space="0" w:color="auto"/>
                    <w:right w:val="none" w:sz="0" w:space="0" w:color="auto"/>
                  </w:divBdr>
                  <w:divsChild>
                    <w:div w:id="318778881">
                      <w:marLeft w:val="0"/>
                      <w:marRight w:val="0"/>
                      <w:marTop w:val="0"/>
                      <w:marBottom w:val="0"/>
                      <w:divBdr>
                        <w:top w:val="none" w:sz="0" w:space="0" w:color="auto"/>
                        <w:left w:val="none" w:sz="0" w:space="0" w:color="auto"/>
                        <w:bottom w:val="none" w:sz="0" w:space="0" w:color="auto"/>
                        <w:right w:val="none" w:sz="0" w:space="0" w:color="auto"/>
                      </w:divBdr>
                      <w:divsChild>
                        <w:div w:id="1152217290">
                          <w:marLeft w:val="0"/>
                          <w:marRight w:val="0"/>
                          <w:marTop w:val="0"/>
                          <w:marBottom w:val="0"/>
                          <w:divBdr>
                            <w:top w:val="none" w:sz="0" w:space="0" w:color="auto"/>
                            <w:left w:val="none" w:sz="0" w:space="0" w:color="auto"/>
                            <w:bottom w:val="none" w:sz="0" w:space="0" w:color="auto"/>
                            <w:right w:val="none" w:sz="0" w:space="0" w:color="auto"/>
                          </w:divBdr>
                          <w:divsChild>
                            <w:div w:id="759715134">
                              <w:marLeft w:val="0"/>
                              <w:marRight w:val="0"/>
                              <w:marTop w:val="0"/>
                              <w:marBottom w:val="0"/>
                              <w:divBdr>
                                <w:top w:val="none" w:sz="0" w:space="0" w:color="auto"/>
                                <w:left w:val="none" w:sz="0" w:space="0" w:color="auto"/>
                                <w:bottom w:val="none" w:sz="0" w:space="0" w:color="auto"/>
                                <w:right w:val="none" w:sz="0" w:space="0" w:color="auto"/>
                              </w:divBdr>
                              <w:divsChild>
                                <w:div w:id="430005285">
                                  <w:blockQuote w:val="1"/>
                                  <w:marLeft w:val="150"/>
                                  <w:marRight w:val="150"/>
                                  <w:marTop w:val="0"/>
                                  <w:marBottom w:val="0"/>
                                  <w:divBdr>
                                    <w:top w:val="none" w:sz="0" w:space="0" w:color="auto"/>
                                    <w:left w:val="none" w:sz="0" w:space="0" w:color="auto"/>
                                    <w:bottom w:val="none" w:sz="0" w:space="0" w:color="auto"/>
                                    <w:right w:val="none" w:sz="0" w:space="0" w:color="auto"/>
                                  </w:divBdr>
                                  <w:divsChild>
                                    <w:div w:id="2120181965">
                                      <w:marLeft w:val="0"/>
                                      <w:marRight w:val="0"/>
                                      <w:marTop w:val="0"/>
                                      <w:marBottom w:val="0"/>
                                      <w:divBdr>
                                        <w:top w:val="none" w:sz="0" w:space="0" w:color="auto"/>
                                        <w:left w:val="none" w:sz="0" w:space="0" w:color="auto"/>
                                        <w:bottom w:val="none" w:sz="0" w:space="0" w:color="auto"/>
                                        <w:right w:val="none" w:sz="0" w:space="0" w:color="auto"/>
                                      </w:divBdr>
                                      <w:divsChild>
                                        <w:div w:id="1123577363">
                                          <w:marLeft w:val="0"/>
                                          <w:marRight w:val="0"/>
                                          <w:marTop w:val="0"/>
                                          <w:marBottom w:val="0"/>
                                          <w:divBdr>
                                            <w:top w:val="none" w:sz="0" w:space="0" w:color="auto"/>
                                            <w:left w:val="none" w:sz="0" w:space="0" w:color="auto"/>
                                            <w:bottom w:val="none" w:sz="0" w:space="0" w:color="auto"/>
                                            <w:right w:val="none" w:sz="0" w:space="0" w:color="auto"/>
                                          </w:divBdr>
                                          <w:divsChild>
                                            <w:div w:id="49677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2229479">
      <w:bodyDiv w:val="1"/>
      <w:marLeft w:val="0"/>
      <w:marRight w:val="0"/>
      <w:marTop w:val="0"/>
      <w:marBottom w:val="0"/>
      <w:divBdr>
        <w:top w:val="none" w:sz="0" w:space="0" w:color="auto"/>
        <w:left w:val="none" w:sz="0" w:space="0" w:color="auto"/>
        <w:bottom w:val="none" w:sz="0" w:space="0" w:color="auto"/>
        <w:right w:val="none" w:sz="0" w:space="0" w:color="auto"/>
      </w:divBdr>
      <w:divsChild>
        <w:div w:id="785151768">
          <w:blockQuote w:val="1"/>
          <w:marLeft w:val="150"/>
          <w:marRight w:val="150"/>
          <w:marTop w:val="0"/>
          <w:marBottom w:val="0"/>
          <w:divBdr>
            <w:top w:val="none" w:sz="0" w:space="0" w:color="auto"/>
            <w:left w:val="none" w:sz="0" w:space="0" w:color="auto"/>
            <w:bottom w:val="none" w:sz="0" w:space="0" w:color="auto"/>
            <w:right w:val="none" w:sz="0" w:space="0" w:color="auto"/>
          </w:divBdr>
          <w:divsChild>
            <w:div w:id="1615016297">
              <w:marLeft w:val="0"/>
              <w:marRight w:val="0"/>
              <w:marTop w:val="0"/>
              <w:marBottom w:val="0"/>
              <w:divBdr>
                <w:top w:val="none" w:sz="0" w:space="0" w:color="auto"/>
                <w:left w:val="none" w:sz="0" w:space="0" w:color="auto"/>
                <w:bottom w:val="none" w:sz="0" w:space="0" w:color="auto"/>
                <w:right w:val="none" w:sz="0" w:space="0" w:color="auto"/>
              </w:divBdr>
              <w:divsChild>
                <w:div w:id="2024932748">
                  <w:marLeft w:val="0"/>
                  <w:marRight w:val="0"/>
                  <w:marTop w:val="0"/>
                  <w:marBottom w:val="0"/>
                  <w:divBdr>
                    <w:top w:val="none" w:sz="0" w:space="0" w:color="auto"/>
                    <w:left w:val="none" w:sz="0" w:space="0" w:color="auto"/>
                    <w:bottom w:val="none" w:sz="0" w:space="0" w:color="auto"/>
                    <w:right w:val="none" w:sz="0" w:space="0" w:color="auto"/>
                  </w:divBdr>
                  <w:divsChild>
                    <w:div w:id="200754504">
                      <w:marLeft w:val="0"/>
                      <w:marRight w:val="0"/>
                      <w:marTop w:val="0"/>
                      <w:marBottom w:val="0"/>
                      <w:divBdr>
                        <w:top w:val="none" w:sz="0" w:space="0" w:color="auto"/>
                        <w:left w:val="none" w:sz="0" w:space="0" w:color="auto"/>
                        <w:bottom w:val="none" w:sz="0" w:space="0" w:color="auto"/>
                        <w:right w:val="none" w:sz="0" w:space="0" w:color="auto"/>
                      </w:divBdr>
                      <w:divsChild>
                        <w:div w:id="1962569966">
                          <w:marLeft w:val="0"/>
                          <w:marRight w:val="0"/>
                          <w:marTop w:val="0"/>
                          <w:marBottom w:val="0"/>
                          <w:divBdr>
                            <w:top w:val="none" w:sz="0" w:space="0" w:color="auto"/>
                            <w:left w:val="none" w:sz="0" w:space="0" w:color="auto"/>
                            <w:bottom w:val="none" w:sz="0" w:space="0" w:color="auto"/>
                            <w:right w:val="none" w:sz="0" w:space="0" w:color="auto"/>
                          </w:divBdr>
                          <w:divsChild>
                            <w:div w:id="1446659373">
                              <w:marLeft w:val="0"/>
                              <w:marRight w:val="0"/>
                              <w:marTop w:val="0"/>
                              <w:marBottom w:val="0"/>
                              <w:divBdr>
                                <w:top w:val="none" w:sz="0" w:space="0" w:color="auto"/>
                                <w:left w:val="none" w:sz="0" w:space="0" w:color="auto"/>
                                <w:bottom w:val="none" w:sz="0" w:space="0" w:color="auto"/>
                                <w:right w:val="none" w:sz="0" w:space="0" w:color="auto"/>
                              </w:divBdr>
                              <w:divsChild>
                                <w:div w:id="296029297">
                                  <w:blockQuote w:val="1"/>
                                  <w:marLeft w:val="150"/>
                                  <w:marRight w:val="150"/>
                                  <w:marTop w:val="0"/>
                                  <w:marBottom w:val="0"/>
                                  <w:divBdr>
                                    <w:top w:val="none" w:sz="0" w:space="0" w:color="auto"/>
                                    <w:left w:val="none" w:sz="0" w:space="0" w:color="auto"/>
                                    <w:bottom w:val="none" w:sz="0" w:space="0" w:color="auto"/>
                                    <w:right w:val="none" w:sz="0" w:space="0" w:color="auto"/>
                                  </w:divBdr>
                                  <w:divsChild>
                                    <w:div w:id="1971090908">
                                      <w:marLeft w:val="0"/>
                                      <w:marRight w:val="0"/>
                                      <w:marTop w:val="0"/>
                                      <w:marBottom w:val="0"/>
                                      <w:divBdr>
                                        <w:top w:val="none" w:sz="0" w:space="0" w:color="auto"/>
                                        <w:left w:val="none" w:sz="0" w:space="0" w:color="auto"/>
                                        <w:bottom w:val="none" w:sz="0" w:space="0" w:color="auto"/>
                                        <w:right w:val="none" w:sz="0" w:space="0" w:color="auto"/>
                                      </w:divBdr>
                                      <w:divsChild>
                                        <w:div w:id="1248231199">
                                          <w:marLeft w:val="0"/>
                                          <w:marRight w:val="0"/>
                                          <w:marTop w:val="0"/>
                                          <w:marBottom w:val="0"/>
                                          <w:divBdr>
                                            <w:top w:val="none" w:sz="0" w:space="0" w:color="auto"/>
                                            <w:left w:val="none" w:sz="0" w:space="0" w:color="auto"/>
                                            <w:bottom w:val="none" w:sz="0" w:space="0" w:color="auto"/>
                                            <w:right w:val="none" w:sz="0" w:space="0" w:color="auto"/>
                                          </w:divBdr>
                                          <w:divsChild>
                                            <w:div w:id="67923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97148385">
      <w:bodyDiv w:val="1"/>
      <w:marLeft w:val="0"/>
      <w:marRight w:val="0"/>
      <w:marTop w:val="0"/>
      <w:marBottom w:val="0"/>
      <w:divBdr>
        <w:top w:val="none" w:sz="0" w:space="0" w:color="auto"/>
        <w:left w:val="none" w:sz="0" w:space="0" w:color="auto"/>
        <w:bottom w:val="none" w:sz="0" w:space="0" w:color="auto"/>
        <w:right w:val="none" w:sz="0" w:space="0" w:color="auto"/>
      </w:divBdr>
      <w:divsChild>
        <w:div w:id="1146356139">
          <w:blockQuote w:val="1"/>
          <w:marLeft w:val="150"/>
          <w:marRight w:val="150"/>
          <w:marTop w:val="0"/>
          <w:marBottom w:val="0"/>
          <w:divBdr>
            <w:top w:val="none" w:sz="0" w:space="0" w:color="auto"/>
            <w:left w:val="none" w:sz="0" w:space="0" w:color="auto"/>
            <w:bottom w:val="none" w:sz="0" w:space="0" w:color="auto"/>
            <w:right w:val="none" w:sz="0" w:space="0" w:color="auto"/>
          </w:divBdr>
          <w:divsChild>
            <w:div w:id="2094888750">
              <w:marLeft w:val="0"/>
              <w:marRight w:val="0"/>
              <w:marTop w:val="0"/>
              <w:marBottom w:val="0"/>
              <w:divBdr>
                <w:top w:val="none" w:sz="0" w:space="0" w:color="auto"/>
                <w:left w:val="none" w:sz="0" w:space="0" w:color="auto"/>
                <w:bottom w:val="none" w:sz="0" w:space="0" w:color="auto"/>
                <w:right w:val="none" w:sz="0" w:space="0" w:color="auto"/>
              </w:divBdr>
              <w:divsChild>
                <w:div w:id="1149060321">
                  <w:marLeft w:val="0"/>
                  <w:marRight w:val="0"/>
                  <w:marTop w:val="0"/>
                  <w:marBottom w:val="0"/>
                  <w:divBdr>
                    <w:top w:val="none" w:sz="0" w:space="0" w:color="auto"/>
                    <w:left w:val="none" w:sz="0" w:space="0" w:color="auto"/>
                    <w:bottom w:val="none" w:sz="0" w:space="0" w:color="auto"/>
                    <w:right w:val="none" w:sz="0" w:space="0" w:color="auto"/>
                  </w:divBdr>
                  <w:divsChild>
                    <w:div w:id="354431755">
                      <w:marLeft w:val="0"/>
                      <w:marRight w:val="0"/>
                      <w:marTop w:val="0"/>
                      <w:marBottom w:val="0"/>
                      <w:divBdr>
                        <w:top w:val="none" w:sz="0" w:space="0" w:color="auto"/>
                        <w:left w:val="none" w:sz="0" w:space="0" w:color="auto"/>
                        <w:bottom w:val="none" w:sz="0" w:space="0" w:color="auto"/>
                        <w:right w:val="none" w:sz="0" w:space="0" w:color="auto"/>
                      </w:divBdr>
                      <w:divsChild>
                        <w:div w:id="1467164201">
                          <w:marLeft w:val="0"/>
                          <w:marRight w:val="0"/>
                          <w:marTop w:val="0"/>
                          <w:marBottom w:val="0"/>
                          <w:divBdr>
                            <w:top w:val="none" w:sz="0" w:space="0" w:color="auto"/>
                            <w:left w:val="none" w:sz="0" w:space="0" w:color="auto"/>
                            <w:bottom w:val="none" w:sz="0" w:space="0" w:color="auto"/>
                            <w:right w:val="none" w:sz="0" w:space="0" w:color="auto"/>
                          </w:divBdr>
                          <w:divsChild>
                            <w:div w:id="1096632504">
                              <w:marLeft w:val="0"/>
                              <w:marRight w:val="0"/>
                              <w:marTop w:val="0"/>
                              <w:marBottom w:val="0"/>
                              <w:divBdr>
                                <w:top w:val="none" w:sz="0" w:space="0" w:color="auto"/>
                                <w:left w:val="none" w:sz="0" w:space="0" w:color="auto"/>
                                <w:bottom w:val="none" w:sz="0" w:space="0" w:color="auto"/>
                                <w:right w:val="none" w:sz="0" w:space="0" w:color="auto"/>
                              </w:divBdr>
                              <w:divsChild>
                                <w:div w:id="1547329975">
                                  <w:blockQuote w:val="1"/>
                                  <w:marLeft w:val="150"/>
                                  <w:marRight w:val="150"/>
                                  <w:marTop w:val="0"/>
                                  <w:marBottom w:val="0"/>
                                  <w:divBdr>
                                    <w:top w:val="none" w:sz="0" w:space="0" w:color="auto"/>
                                    <w:left w:val="none" w:sz="0" w:space="0" w:color="auto"/>
                                    <w:bottom w:val="none" w:sz="0" w:space="0" w:color="auto"/>
                                    <w:right w:val="none" w:sz="0" w:space="0" w:color="auto"/>
                                  </w:divBdr>
                                  <w:divsChild>
                                    <w:div w:id="1718042871">
                                      <w:marLeft w:val="0"/>
                                      <w:marRight w:val="0"/>
                                      <w:marTop w:val="0"/>
                                      <w:marBottom w:val="0"/>
                                      <w:divBdr>
                                        <w:top w:val="none" w:sz="0" w:space="0" w:color="auto"/>
                                        <w:left w:val="none" w:sz="0" w:space="0" w:color="auto"/>
                                        <w:bottom w:val="none" w:sz="0" w:space="0" w:color="auto"/>
                                        <w:right w:val="none" w:sz="0" w:space="0" w:color="auto"/>
                                      </w:divBdr>
                                      <w:divsChild>
                                        <w:div w:id="1530098926">
                                          <w:marLeft w:val="0"/>
                                          <w:marRight w:val="0"/>
                                          <w:marTop w:val="0"/>
                                          <w:marBottom w:val="0"/>
                                          <w:divBdr>
                                            <w:top w:val="none" w:sz="0" w:space="0" w:color="auto"/>
                                            <w:left w:val="none" w:sz="0" w:space="0" w:color="auto"/>
                                            <w:bottom w:val="none" w:sz="0" w:space="0" w:color="auto"/>
                                            <w:right w:val="none" w:sz="0" w:space="0" w:color="auto"/>
                                          </w:divBdr>
                                          <w:divsChild>
                                            <w:div w:id="444033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43480735">
      <w:bodyDiv w:val="1"/>
      <w:marLeft w:val="0"/>
      <w:marRight w:val="0"/>
      <w:marTop w:val="0"/>
      <w:marBottom w:val="0"/>
      <w:divBdr>
        <w:top w:val="none" w:sz="0" w:space="0" w:color="auto"/>
        <w:left w:val="none" w:sz="0" w:space="0" w:color="auto"/>
        <w:bottom w:val="none" w:sz="0" w:space="0" w:color="auto"/>
        <w:right w:val="none" w:sz="0" w:space="0" w:color="auto"/>
      </w:divBdr>
      <w:divsChild>
        <w:div w:id="917401771">
          <w:blockQuote w:val="1"/>
          <w:marLeft w:val="150"/>
          <w:marRight w:val="150"/>
          <w:marTop w:val="0"/>
          <w:marBottom w:val="0"/>
          <w:divBdr>
            <w:top w:val="none" w:sz="0" w:space="0" w:color="auto"/>
            <w:left w:val="none" w:sz="0" w:space="0" w:color="auto"/>
            <w:bottom w:val="none" w:sz="0" w:space="0" w:color="auto"/>
            <w:right w:val="none" w:sz="0" w:space="0" w:color="auto"/>
          </w:divBdr>
          <w:divsChild>
            <w:div w:id="1195966719">
              <w:marLeft w:val="0"/>
              <w:marRight w:val="0"/>
              <w:marTop w:val="0"/>
              <w:marBottom w:val="0"/>
              <w:divBdr>
                <w:top w:val="none" w:sz="0" w:space="0" w:color="auto"/>
                <w:left w:val="none" w:sz="0" w:space="0" w:color="auto"/>
                <w:bottom w:val="none" w:sz="0" w:space="0" w:color="auto"/>
                <w:right w:val="none" w:sz="0" w:space="0" w:color="auto"/>
              </w:divBdr>
              <w:divsChild>
                <w:div w:id="4132847">
                  <w:marLeft w:val="0"/>
                  <w:marRight w:val="0"/>
                  <w:marTop w:val="0"/>
                  <w:marBottom w:val="0"/>
                  <w:divBdr>
                    <w:top w:val="none" w:sz="0" w:space="0" w:color="auto"/>
                    <w:left w:val="none" w:sz="0" w:space="0" w:color="auto"/>
                    <w:bottom w:val="none" w:sz="0" w:space="0" w:color="auto"/>
                    <w:right w:val="none" w:sz="0" w:space="0" w:color="auto"/>
                  </w:divBdr>
                  <w:divsChild>
                    <w:div w:id="2063475441">
                      <w:marLeft w:val="0"/>
                      <w:marRight w:val="0"/>
                      <w:marTop w:val="0"/>
                      <w:marBottom w:val="0"/>
                      <w:divBdr>
                        <w:top w:val="none" w:sz="0" w:space="0" w:color="auto"/>
                        <w:left w:val="none" w:sz="0" w:space="0" w:color="auto"/>
                        <w:bottom w:val="none" w:sz="0" w:space="0" w:color="auto"/>
                        <w:right w:val="none" w:sz="0" w:space="0" w:color="auto"/>
                      </w:divBdr>
                      <w:divsChild>
                        <w:div w:id="154227421">
                          <w:marLeft w:val="0"/>
                          <w:marRight w:val="0"/>
                          <w:marTop w:val="0"/>
                          <w:marBottom w:val="0"/>
                          <w:divBdr>
                            <w:top w:val="none" w:sz="0" w:space="0" w:color="auto"/>
                            <w:left w:val="none" w:sz="0" w:space="0" w:color="auto"/>
                            <w:bottom w:val="none" w:sz="0" w:space="0" w:color="auto"/>
                            <w:right w:val="none" w:sz="0" w:space="0" w:color="auto"/>
                          </w:divBdr>
                          <w:divsChild>
                            <w:div w:id="1497258524">
                              <w:marLeft w:val="0"/>
                              <w:marRight w:val="0"/>
                              <w:marTop w:val="0"/>
                              <w:marBottom w:val="0"/>
                              <w:divBdr>
                                <w:top w:val="none" w:sz="0" w:space="0" w:color="auto"/>
                                <w:left w:val="none" w:sz="0" w:space="0" w:color="auto"/>
                                <w:bottom w:val="none" w:sz="0" w:space="0" w:color="auto"/>
                                <w:right w:val="none" w:sz="0" w:space="0" w:color="auto"/>
                              </w:divBdr>
                              <w:divsChild>
                                <w:div w:id="951086040">
                                  <w:blockQuote w:val="1"/>
                                  <w:marLeft w:val="150"/>
                                  <w:marRight w:val="150"/>
                                  <w:marTop w:val="0"/>
                                  <w:marBottom w:val="0"/>
                                  <w:divBdr>
                                    <w:top w:val="none" w:sz="0" w:space="0" w:color="auto"/>
                                    <w:left w:val="none" w:sz="0" w:space="0" w:color="auto"/>
                                    <w:bottom w:val="none" w:sz="0" w:space="0" w:color="auto"/>
                                    <w:right w:val="none" w:sz="0" w:space="0" w:color="auto"/>
                                  </w:divBdr>
                                  <w:divsChild>
                                    <w:div w:id="1508594595">
                                      <w:marLeft w:val="0"/>
                                      <w:marRight w:val="0"/>
                                      <w:marTop w:val="0"/>
                                      <w:marBottom w:val="0"/>
                                      <w:divBdr>
                                        <w:top w:val="none" w:sz="0" w:space="0" w:color="auto"/>
                                        <w:left w:val="none" w:sz="0" w:space="0" w:color="auto"/>
                                        <w:bottom w:val="none" w:sz="0" w:space="0" w:color="auto"/>
                                        <w:right w:val="none" w:sz="0" w:space="0" w:color="auto"/>
                                      </w:divBdr>
                                      <w:divsChild>
                                        <w:div w:id="1263996070">
                                          <w:marLeft w:val="0"/>
                                          <w:marRight w:val="0"/>
                                          <w:marTop w:val="0"/>
                                          <w:marBottom w:val="0"/>
                                          <w:divBdr>
                                            <w:top w:val="none" w:sz="0" w:space="0" w:color="auto"/>
                                            <w:left w:val="none" w:sz="0" w:space="0" w:color="auto"/>
                                            <w:bottom w:val="none" w:sz="0" w:space="0" w:color="auto"/>
                                            <w:right w:val="none" w:sz="0" w:space="0" w:color="auto"/>
                                          </w:divBdr>
                                          <w:divsChild>
                                            <w:div w:id="1008485103">
                                              <w:marLeft w:val="0"/>
                                              <w:marRight w:val="0"/>
                                              <w:marTop w:val="0"/>
                                              <w:marBottom w:val="0"/>
                                              <w:divBdr>
                                                <w:top w:val="none" w:sz="0" w:space="0" w:color="auto"/>
                                                <w:left w:val="none" w:sz="0" w:space="0" w:color="auto"/>
                                                <w:bottom w:val="none" w:sz="0" w:space="0" w:color="auto"/>
                                                <w:right w:val="none" w:sz="0" w:space="0" w:color="auto"/>
                                              </w:divBdr>
                                            </w:div>
                                            <w:div w:id="155322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9880259">
      <w:bodyDiv w:val="1"/>
      <w:marLeft w:val="0"/>
      <w:marRight w:val="0"/>
      <w:marTop w:val="0"/>
      <w:marBottom w:val="0"/>
      <w:divBdr>
        <w:top w:val="none" w:sz="0" w:space="0" w:color="auto"/>
        <w:left w:val="none" w:sz="0" w:space="0" w:color="auto"/>
        <w:bottom w:val="none" w:sz="0" w:space="0" w:color="auto"/>
        <w:right w:val="none" w:sz="0" w:space="0" w:color="auto"/>
      </w:divBdr>
      <w:divsChild>
        <w:div w:id="123038851">
          <w:blockQuote w:val="1"/>
          <w:marLeft w:val="150"/>
          <w:marRight w:val="150"/>
          <w:marTop w:val="0"/>
          <w:marBottom w:val="0"/>
          <w:divBdr>
            <w:top w:val="none" w:sz="0" w:space="0" w:color="auto"/>
            <w:left w:val="none" w:sz="0" w:space="0" w:color="auto"/>
            <w:bottom w:val="none" w:sz="0" w:space="0" w:color="auto"/>
            <w:right w:val="none" w:sz="0" w:space="0" w:color="auto"/>
          </w:divBdr>
          <w:divsChild>
            <w:div w:id="1631276218">
              <w:marLeft w:val="0"/>
              <w:marRight w:val="0"/>
              <w:marTop w:val="0"/>
              <w:marBottom w:val="0"/>
              <w:divBdr>
                <w:top w:val="none" w:sz="0" w:space="0" w:color="auto"/>
                <w:left w:val="none" w:sz="0" w:space="0" w:color="auto"/>
                <w:bottom w:val="none" w:sz="0" w:space="0" w:color="auto"/>
                <w:right w:val="none" w:sz="0" w:space="0" w:color="auto"/>
              </w:divBdr>
              <w:divsChild>
                <w:div w:id="432633306">
                  <w:marLeft w:val="0"/>
                  <w:marRight w:val="0"/>
                  <w:marTop w:val="0"/>
                  <w:marBottom w:val="0"/>
                  <w:divBdr>
                    <w:top w:val="none" w:sz="0" w:space="0" w:color="auto"/>
                    <w:left w:val="none" w:sz="0" w:space="0" w:color="auto"/>
                    <w:bottom w:val="none" w:sz="0" w:space="0" w:color="auto"/>
                    <w:right w:val="none" w:sz="0" w:space="0" w:color="auto"/>
                  </w:divBdr>
                  <w:divsChild>
                    <w:div w:id="1494177482">
                      <w:marLeft w:val="0"/>
                      <w:marRight w:val="0"/>
                      <w:marTop w:val="0"/>
                      <w:marBottom w:val="0"/>
                      <w:divBdr>
                        <w:top w:val="none" w:sz="0" w:space="0" w:color="auto"/>
                        <w:left w:val="none" w:sz="0" w:space="0" w:color="auto"/>
                        <w:bottom w:val="none" w:sz="0" w:space="0" w:color="auto"/>
                        <w:right w:val="none" w:sz="0" w:space="0" w:color="auto"/>
                      </w:divBdr>
                      <w:divsChild>
                        <w:div w:id="1732121961">
                          <w:marLeft w:val="0"/>
                          <w:marRight w:val="0"/>
                          <w:marTop w:val="0"/>
                          <w:marBottom w:val="0"/>
                          <w:divBdr>
                            <w:top w:val="none" w:sz="0" w:space="0" w:color="auto"/>
                            <w:left w:val="none" w:sz="0" w:space="0" w:color="auto"/>
                            <w:bottom w:val="none" w:sz="0" w:space="0" w:color="auto"/>
                            <w:right w:val="none" w:sz="0" w:space="0" w:color="auto"/>
                          </w:divBdr>
                          <w:divsChild>
                            <w:div w:id="100420586">
                              <w:marLeft w:val="0"/>
                              <w:marRight w:val="0"/>
                              <w:marTop w:val="0"/>
                              <w:marBottom w:val="0"/>
                              <w:divBdr>
                                <w:top w:val="none" w:sz="0" w:space="0" w:color="auto"/>
                                <w:left w:val="none" w:sz="0" w:space="0" w:color="auto"/>
                                <w:bottom w:val="none" w:sz="0" w:space="0" w:color="auto"/>
                                <w:right w:val="none" w:sz="0" w:space="0" w:color="auto"/>
                              </w:divBdr>
                              <w:divsChild>
                                <w:div w:id="1874491137">
                                  <w:blockQuote w:val="1"/>
                                  <w:marLeft w:val="150"/>
                                  <w:marRight w:val="150"/>
                                  <w:marTop w:val="0"/>
                                  <w:marBottom w:val="0"/>
                                  <w:divBdr>
                                    <w:top w:val="none" w:sz="0" w:space="0" w:color="auto"/>
                                    <w:left w:val="none" w:sz="0" w:space="0" w:color="auto"/>
                                    <w:bottom w:val="none" w:sz="0" w:space="0" w:color="auto"/>
                                    <w:right w:val="none" w:sz="0" w:space="0" w:color="auto"/>
                                  </w:divBdr>
                                  <w:divsChild>
                                    <w:div w:id="1687555019">
                                      <w:marLeft w:val="0"/>
                                      <w:marRight w:val="0"/>
                                      <w:marTop w:val="0"/>
                                      <w:marBottom w:val="0"/>
                                      <w:divBdr>
                                        <w:top w:val="none" w:sz="0" w:space="0" w:color="auto"/>
                                        <w:left w:val="none" w:sz="0" w:space="0" w:color="auto"/>
                                        <w:bottom w:val="none" w:sz="0" w:space="0" w:color="auto"/>
                                        <w:right w:val="none" w:sz="0" w:space="0" w:color="auto"/>
                                      </w:divBdr>
                                      <w:divsChild>
                                        <w:div w:id="1263614522">
                                          <w:marLeft w:val="0"/>
                                          <w:marRight w:val="0"/>
                                          <w:marTop w:val="0"/>
                                          <w:marBottom w:val="0"/>
                                          <w:divBdr>
                                            <w:top w:val="none" w:sz="0" w:space="0" w:color="auto"/>
                                            <w:left w:val="none" w:sz="0" w:space="0" w:color="auto"/>
                                            <w:bottom w:val="none" w:sz="0" w:space="0" w:color="auto"/>
                                            <w:right w:val="none" w:sz="0" w:space="0" w:color="auto"/>
                                          </w:divBdr>
                                          <w:divsChild>
                                            <w:div w:id="71080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ssa.lrv.lt/uploads/ivpk/documents/files/IT%20konsolidavimas/IVPK_login%C4%97_Debesijos_paslaug%C5%B3_teikimo_IT_infrastrukt%C5%ABros_architekt%C5%ABra_v9_0.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0B9FC5D9-389D-4B8C-9FB2-8AFB33F83F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80287B-500B-4ADA-8669-4C4FD8416D77}">
  <ds:schemaRefs>
    <ds:schemaRef ds:uri="http://schemas.microsoft.com/sharepoint/v3/contenttype/forms"/>
  </ds:schemaRefs>
</ds:datastoreItem>
</file>

<file path=customXml/itemProps3.xml><?xml version="1.0" encoding="utf-8"?>
<ds:datastoreItem xmlns:ds="http://schemas.openxmlformats.org/officeDocument/2006/customXml" ds:itemID="{CB7543E7-2A07-44AC-932F-3C6EC75F6FC9}">
  <ds:schemaRefs>
    <ds:schemaRef ds:uri="http://schemas.openxmlformats.org/officeDocument/2006/bibliography"/>
  </ds:schemaRefs>
</ds:datastoreItem>
</file>

<file path=customXml/itemProps4.xml><?xml version="1.0" encoding="utf-8"?>
<ds:datastoreItem xmlns:ds="http://schemas.openxmlformats.org/officeDocument/2006/customXml" ds:itemID="{29CFB2E1-CA37-4303-A219-BFC2CF74A6E4}">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126</TotalTime>
  <Pages>1</Pages>
  <Words>1008</Words>
  <Characters>5749</Characters>
  <Application>Microsoft Office Word</Application>
  <DocSecurity>0</DocSecurity>
  <Lines>47</Lines>
  <Paragraphs>13</Paragraphs>
  <ScaleCrop>false</ScaleCrop>
  <Manager/>
  <Company/>
  <LinksUpToDate>false</LinksUpToDate>
  <CharactersWithSpaces>6744</CharactersWithSpaces>
  <SharedDoc>false</SharedDoc>
  <HyperlinkBase/>
  <HLinks>
    <vt:vector size="6" baseType="variant">
      <vt:variant>
        <vt:i4>1179690</vt:i4>
      </vt:variant>
      <vt:variant>
        <vt:i4>0</vt:i4>
      </vt:variant>
      <vt:variant>
        <vt:i4>0</vt:i4>
      </vt:variant>
      <vt:variant>
        <vt:i4>5</vt:i4>
      </vt:variant>
      <vt:variant>
        <vt:lpwstr>https://vssa.lrv.lt/uploads/ivpk/documents/files/IT konsolidavimas/IVPK_login%C4%97_Debesijos_paslaug%C5%B3_teikimo_IT_infrastrukt%C5%ABros_architekt%C5%ABra_v9_0.pdf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Dimitrian Kondrašov</dc:creator>
  <cp:keywords/>
  <dc:description/>
  <cp:lastModifiedBy>Vilmantė Nausėdaitė</cp:lastModifiedBy>
  <cp:revision>137</cp:revision>
  <dcterms:created xsi:type="dcterms:W3CDTF">2025-03-18T16:44:00Z</dcterms:created>
  <dcterms:modified xsi:type="dcterms:W3CDTF">2025-04-01T10:24:00Z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